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2EB96E3C">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591E04" w:rsidRDefault="00D41E20" w:rsidP="002B5854">
      <w:pPr>
        <w:rPr>
          <w:rFonts w:ascii="Roboto" w:hAnsi="Roboto"/>
          <w:bCs/>
          <w:color w:val="FFFFFF" w:themeColor="background1"/>
          <w:sz w:val="40"/>
          <w:szCs w:val="40"/>
        </w:rPr>
      </w:pPr>
      <w:r w:rsidRPr="00591E04">
        <w:rPr>
          <w:rFonts w:ascii="Roboto" w:hAnsi="Roboto"/>
          <w:bCs/>
          <w:color w:val="FFFFFF" w:themeColor="background1"/>
          <w:sz w:val="40"/>
          <w:szCs w:val="40"/>
        </w:rPr>
        <w:t>Job Description</w:t>
      </w:r>
    </w:p>
    <w:p w14:paraId="7FF7E5DB" w14:textId="2EA33372" w:rsidR="00C07C8C" w:rsidRPr="00965A71" w:rsidRDefault="00D41E20" w:rsidP="002B5854">
      <w:pPr>
        <w:shd w:val="clear" w:color="auto" w:fill="C5D2DA" w:themeFill="background2" w:themeFillShade="E6"/>
        <w:tabs>
          <w:tab w:val="left" w:pos="5520"/>
        </w:tabs>
        <w:rPr>
          <w:rFonts w:ascii="Roboto" w:hAnsi="Roboto" w:cs="Arial"/>
          <w:b/>
          <w:bCs/>
          <w:sz w:val="36"/>
          <w:szCs w:val="36"/>
        </w:rPr>
      </w:pPr>
      <w:r w:rsidRPr="00965A71">
        <w:rPr>
          <w:rStyle w:val="Heading2Char"/>
          <w:rFonts w:ascii="Roboto" w:hAnsi="Roboto"/>
          <w:b w:val="0"/>
          <w:bCs/>
          <w:sz w:val="36"/>
          <w:szCs w:val="36"/>
        </w:rPr>
        <w:t>Post title:</w:t>
      </w:r>
      <w:r w:rsidR="00C07C8C" w:rsidRPr="00965A71">
        <w:rPr>
          <w:rFonts w:ascii="Roboto" w:hAnsi="Roboto" w:cs="Arial"/>
          <w:b/>
          <w:bCs/>
          <w:sz w:val="36"/>
          <w:szCs w:val="36"/>
        </w:rPr>
        <w:t xml:space="preserve"> </w:t>
      </w:r>
      <w:r w:rsidR="00C07C8C" w:rsidRPr="00965A71">
        <w:rPr>
          <w:rFonts w:ascii="Roboto" w:hAnsi="Roboto" w:cs="Arial"/>
          <w:sz w:val="36"/>
          <w:szCs w:val="36"/>
        </w:rPr>
        <w:t>Trial Manager</w:t>
      </w:r>
    </w:p>
    <w:p w14:paraId="114C3B48" w14:textId="04E2ECB6" w:rsidR="00E87318" w:rsidRPr="00965A71" w:rsidRDefault="00E87318" w:rsidP="002B5854">
      <w:pPr>
        <w:tabs>
          <w:tab w:val="left" w:pos="5520"/>
        </w:tabs>
        <w:rPr>
          <w:rFonts w:ascii="Roboto" w:hAnsi="Roboto" w:cs="Arial"/>
          <w:bCs/>
          <w:sz w:val="20"/>
          <w:szCs w:val="20"/>
        </w:rPr>
      </w:pPr>
      <w:r w:rsidRPr="00965A71">
        <w:rPr>
          <w:rFonts w:ascii="Roboto" w:hAnsi="Roboto"/>
          <w:bCs/>
          <w:color w:val="002E3B" w:themeColor="accent1"/>
          <w:sz w:val="20"/>
          <w:szCs w:val="20"/>
        </w:rPr>
        <w:t>Date last updated/evaluated:</w:t>
      </w:r>
      <w:r w:rsidRPr="00965A71">
        <w:rPr>
          <w:rFonts w:ascii="Roboto" w:hAnsi="Roboto" w:cs="Arial"/>
          <w:bCs/>
          <w:sz w:val="20"/>
          <w:szCs w:val="20"/>
        </w:rPr>
        <w:t xml:space="preserve"> </w:t>
      </w:r>
      <w:r w:rsidR="004D46AB" w:rsidRPr="00965A71">
        <w:rPr>
          <w:rFonts w:ascii="Roboto" w:hAnsi="Roboto" w:cs="Arial"/>
          <w:bCs/>
          <w:sz w:val="20"/>
          <w:szCs w:val="20"/>
        </w:rPr>
        <w:t>January 2025</w:t>
      </w:r>
    </w:p>
    <w:p w14:paraId="12589744" w14:textId="1C764AE1" w:rsidR="00D41E20" w:rsidRPr="00965A71" w:rsidRDefault="006D162A" w:rsidP="002B5854">
      <w:pPr>
        <w:tabs>
          <w:tab w:val="left" w:pos="5520"/>
        </w:tabs>
        <w:rPr>
          <w:rFonts w:ascii="Roboto" w:hAnsi="Roboto"/>
          <w:b/>
          <w:bCs/>
          <w:sz w:val="20"/>
          <w:szCs w:val="20"/>
        </w:rPr>
      </w:pPr>
      <w:r w:rsidRPr="00965A71">
        <w:rPr>
          <w:rFonts w:ascii="Roboto" w:hAnsi="Roboto" w:cs="Arial"/>
          <w:bCs/>
          <w:color w:val="002E3B" w:themeColor="accent1"/>
          <w:sz w:val="20"/>
          <w:szCs w:val="20"/>
        </w:rPr>
        <w:t>Author:</w:t>
      </w:r>
      <w:r w:rsidR="009F0876" w:rsidRPr="00965A71">
        <w:rPr>
          <w:rFonts w:ascii="Roboto" w:hAnsi="Roboto" w:cs="Arial"/>
          <w:bCs/>
          <w:sz w:val="20"/>
          <w:szCs w:val="20"/>
        </w:rPr>
        <w:t xml:space="preserve"> </w:t>
      </w:r>
      <w:r w:rsidR="00B670E0" w:rsidRPr="00965A71">
        <w:rPr>
          <w:rStyle w:val="Heading2Char"/>
          <w:rFonts w:ascii="Roboto" w:hAnsi="Roboto" w:cs="Arial"/>
          <w:b w:val="0"/>
          <w:bCs/>
          <w:color w:val="auto"/>
          <w:sz w:val="20"/>
          <w:szCs w:val="20"/>
        </w:rPr>
        <w:t>Richard Hocking</w:t>
      </w:r>
      <w:r w:rsidR="00000000" w:rsidRPr="00965A71">
        <w:rPr>
          <w:rFonts w:ascii="Roboto" w:hAnsi="Roboto"/>
          <w:bCs/>
          <w:sz w:val="20"/>
          <w:szCs w:val="20"/>
        </w:rPr>
        <w:pict w14:anchorId="76392F8A">
          <v:rect id="_x0000_i1025" style="width:0;height:1.5pt" o:hralign="center" o:hrstd="t" o:hr="t" fillcolor="#a0a0a0" stroked="f"/>
        </w:pict>
      </w:r>
    </w:p>
    <w:p w14:paraId="0C125905" w14:textId="7C530C5F" w:rsidR="00886EF0" w:rsidRPr="00965A71" w:rsidRDefault="00886EF0" w:rsidP="002B5854">
      <w:pPr>
        <w:rPr>
          <w:rFonts w:ascii="Roboto" w:hAnsi="Roboto" w:cs="Arial"/>
          <w:b/>
          <w:bCs/>
          <w:sz w:val="20"/>
          <w:szCs w:val="20"/>
        </w:rPr>
      </w:pPr>
      <w:r w:rsidRPr="00965A71">
        <w:rPr>
          <w:rStyle w:val="Heading2Char"/>
          <w:rFonts w:ascii="Roboto" w:hAnsi="Roboto"/>
          <w:b w:val="0"/>
          <w:bCs/>
          <w:sz w:val="20"/>
          <w:szCs w:val="20"/>
        </w:rPr>
        <w:t>School / Department:</w:t>
      </w:r>
      <w:r w:rsidR="001B565F" w:rsidRPr="00965A71">
        <w:rPr>
          <w:rStyle w:val="Heading2Char"/>
          <w:rFonts w:ascii="Roboto" w:hAnsi="Roboto" w:cs="Arial"/>
          <w:b w:val="0"/>
          <w:bCs/>
          <w:color w:val="auto"/>
          <w:sz w:val="20"/>
          <w:szCs w:val="20"/>
        </w:rPr>
        <w:tab/>
      </w:r>
      <w:r w:rsidR="00883B4C" w:rsidRPr="00965A71">
        <w:rPr>
          <w:rStyle w:val="Heading2Char"/>
          <w:rFonts w:ascii="Roboto" w:hAnsi="Roboto" w:cs="Arial"/>
          <w:b w:val="0"/>
          <w:bCs/>
          <w:color w:val="auto"/>
          <w:sz w:val="20"/>
          <w:szCs w:val="20"/>
        </w:rPr>
        <w:tab/>
      </w:r>
      <w:r w:rsidR="001B565F" w:rsidRPr="00965A71">
        <w:rPr>
          <w:rStyle w:val="Heading2Char"/>
          <w:rFonts w:ascii="Roboto" w:hAnsi="Roboto" w:cs="Arial"/>
          <w:b w:val="0"/>
          <w:bCs/>
          <w:color w:val="auto"/>
          <w:sz w:val="20"/>
          <w:szCs w:val="20"/>
        </w:rPr>
        <w:tab/>
      </w:r>
      <w:r w:rsidR="00B670E0" w:rsidRPr="00965A71">
        <w:rPr>
          <w:rStyle w:val="Heading2Char"/>
          <w:rFonts w:ascii="Roboto" w:hAnsi="Roboto" w:cs="Arial"/>
          <w:b w:val="0"/>
          <w:bCs/>
          <w:color w:val="auto"/>
          <w:sz w:val="20"/>
          <w:szCs w:val="20"/>
        </w:rPr>
        <w:t>Southampton Clinical Trials Unit (SCTU)</w:t>
      </w:r>
    </w:p>
    <w:p w14:paraId="0F7483D1" w14:textId="4280491D" w:rsidR="00886EF0" w:rsidRPr="00965A71" w:rsidRDefault="00886EF0" w:rsidP="002B5854">
      <w:pPr>
        <w:rPr>
          <w:rFonts w:ascii="Roboto" w:hAnsi="Roboto"/>
          <w:b/>
          <w:bCs/>
          <w:sz w:val="20"/>
          <w:szCs w:val="20"/>
        </w:rPr>
      </w:pPr>
      <w:r w:rsidRPr="00965A71">
        <w:rPr>
          <w:rStyle w:val="Heading2Char"/>
          <w:rFonts w:ascii="Roboto" w:hAnsi="Roboto"/>
          <w:b w:val="0"/>
          <w:bCs/>
          <w:sz w:val="20"/>
          <w:szCs w:val="20"/>
        </w:rPr>
        <w:t>Faculty / Directorate:</w:t>
      </w:r>
      <w:r w:rsidR="001B565F" w:rsidRPr="00965A71">
        <w:rPr>
          <w:rStyle w:val="Heading2Char"/>
          <w:rFonts w:ascii="Roboto" w:hAnsi="Roboto" w:cs="Arial"/>
          <w:b w:val="0"/>
          <w:bCs/>
          <w:color w:val="auto"/>
          <w:sz w:val="20"/>
          <w:szCs w:val="20"/>
        </w:rPr>
        <w:tab/>
      </w:r>
      <w:r w:rsidR="00883B4C" w:rsidRPr="00965A71">
        <w:rPr>
          <w:rStyle w:val="Heading2Char"/>
          <w:rFonts w:ascii="Roboto" w:hAnsi="Roboto" w:cs="Arial"/>
          <w:b w:val="0"/>
          <w:bCs/>
          <w:color w:val="auto"/>
          <w:sz w:val="20"/>
          <w:szCs w:val="20"/>
        </w:rPr>
        <w:tab/>
      </w:r>
      <w:r w:rsidR="001B565F" w:rsidRPr="00965A71">
        <w:rPr>
          <w:rStyle w:val="Heading2Char"/>
          <w:rFonts w:ascii="Roboto" w:hAnsi="Roboto" w:cs="Arial"/>
          <w:b w:val="0"/>
          <w:bCs/>
          <w:color w:val="auto"/>
          <w:sz w:val="20"/>
          <w:szCs w:val="20"/>
        </w:rPr>
        <w:tab/>
      </w:r>
      <w:r w:rsidR="00B670E0" w:rsidRPr="00965A71">
        <w:rPr>
          <w:rStyle w:val="Heading2Char"/>
          <w:rFonts w:ascii="Roboto" w:hAnsi="Roboto" w:cs="Arial"/>
          <w:b w:val="0"/>
          <w:bCs/>
          <w:color w:val="auto"/>
          <w:sz w:val="20"/>
          <w:szCs w:val="20"/>
        </w:rPr>
        <w:t>Faculty of Medicine</w:t>
      </w:r>
    </w:p>
    <w:p w14:paraId="6667AB9D" w14:textId="6732EFFA" w:rsidR="00886EF0" w:rsidRPr="00965A71" w:rsidRDefault="00886EF0" w:rsidP="002B5854">
      <w:pPr>
        <w:rPr>
          <w:rFonts w:ascii="Roboto" w:hAnsi="Roboto" w:cs="Arial"/>
          <w:b/>
          <w:bCs/>
          <w:sz w:val="20"/>
          <w:szCs w:val="20"/>
        </w:rPr>
      </w:pPr>
      <w:r w:rsidRPr="00965A71">
        <w:rPr>
          <w:rStyle w:val="Heading2Char"/>
          <w:rFonts w:ascii="Roboto" w:hAnsi="Roboto"/>
          <w:b w:val="0"/>
          <w:bCs/>
          <w:sz w:val="20"/>
          <w:szCs w:val="20"/>
        </w:rPr>
        <w:t>Job Family:</w:t>
      </w:r>
      <w:r w:rsidR="001B565F" w:rsidRPr="00965A71">
        <w:rPr>
          <w:rStyle w:val="Heading2Char"/>
          <w:rFonts w:ascii="Roboto" w:hAnsi="Roboto" w:cs="Arial"/>
          <w:b w:val="0"/>
          <w:bCs/>
          <w:color w:val="auto"/>
          <w:sz w:val="20"/>
          <w:szCs w:val="20"/>
        </w:rPr>
        <w:tab/>
      </w:r>
      <w:r w:rsidR="001B565F" w:rsidRPr="00965A71">
        <w:rPr>
          <w:rStyle w:val="Heading2Char"/>
          <w:rFonts w:ascii="Roboto" w:hAnsi="Roboto" w:cs="Arial"/>
          <w:b w:val="0"/>
          <w:bCs/>
          <w:color w:val="auto"/>
          <w:sz w:val="20"/>
          <w:szCs w:val="20"/>
        </w:rPr>
        <w:tab/>
      </w:r>
      <w:r w:rsidR="00883B4C" w:rsidRPr="00965A71">
        <w:rPr>
          <w:rStyle w:val="Heading2Char"/>
          <w:rFonts w:ascii="Roboto" w:hAnsi="Roboto" w:cs="Arial"/>
          <w:b w:val="0"/>
          <w:bCs/>
          <w:color w:val="auto"/>
          <w:sz w:val="20"/>
          <w:szCs w:val="20"/>
        </w:rPr>
        <w:tab/>
      </w:r>
      <w:r w:rsidR="001B565F" w:rsidRPr="00965A71">
        <w:rPr>
          <w:rStyle w:val="Heading2Char"/>
          <w:rFonts w:ascii="Roboto" w:hAnsi="Roboto" w:cs="Arial"/>
          <w:b w:val="0"/>
          <w:bCs/>
          <w:color w:val="auto"/>
          <w:sz w:val="20"/>
          <w:szCs w:val="20"/>
        </w:rPr>
        <w:tab/>
      </w:r>
      <w:sdt>
        <w:sdtPr>
          <w:rPr>
            <w:rFonts w:ascii="Roboto" w:hAnsi="Roboto" w:cs="Arial"/>
            <w:sz w:val="20"/>
            <w:szCs w:val="20"/>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Content>
          <w:r w:rsidR="00A574E8" w:rsidRPr="00965A71">
            <w:rPr>
              <w:rFonts w:ascii="Roboto" w:hAnsi="Roboto" w:cs="Arial"/>
              <w:sz w:val="20"/>
              <w:szCs w:val="20"/>
            </w:rPr>
            <w:t>Management, Specialist and Administrative (MSA)</w:t>
          </w:r>
        </w:sdtContent>
      </w:sdt>
    </w:p>
    <w:p w14:paraId="20F0870B" w14:textId="2F39A1BD" w:rsidR="00886EF0" w:rsidRPr="00965A71" w:rsidRDefault="00886EF0" w:rsidP="002B5854">
      <w:pPr>
        <w:rPr>
          <w:rFonts w:ascii="Roboto" w:hAnsi="Roboto"/>
          <w:b/>
          <w:bCs/>
          <w:sz w:val="20"/>
          <w:szCs w:val="20"/>
        </w:rPr>
      </w:pPr>
      <w:r w:rsidRPr="00965A71">
        <w:rPr>
          <w:rStyle w:val="Heading2Char"/>
          <w:rFonts w:ascii="Roboto" w:hAnsi="Roboto"/>
          <w:b w:val="0"/>
          <w:bCs/>
          <w:sz w:val="20"/>
          <w:szCs w:val="20"/>
        </w:rPr>
        <w:t>Grade:</w:t>
      </w:r>
      <w:r w:rsidR="001B565F" w:rsidRPr="00965A71">
        <w:rPr>
          <w:rStyle w:val="Heading2Char"/>
          <w:rFonts w:ascii="Roboto" w:hAnsi="Roboto" w:cs="Arial"/>
          <w:b w:val="0"/>
          <w:bCs/>
          <w:color w:val="auto"/>
          <w:sz w:val="20"/>
          <w:szCs w:val="20"/>
        </w:rPr>
        <w:tab/>
      </w:r>
      <w:r w:rsidR="001B565F" w:rsidRPr="00965A71">
        <w:rPr>
          <w:rStyle w:val="Heading2Char"/>
          <w:rFonts w:ascii="Roboto" w:hAnsi="Roboto" w:cs="Arial"/>
          <w:b w:val="0"/>
          <w:bCs/>
          <w:color w:val="auto"/>
          <w:sz w:val="20"/>
          <w:szCs w:val="20"/>
        </w:rPr>
        <w:tab/>
      </w:r>
      <w:r w:rsidR="001B565F" w:rsidRPr="00965A71">
        <w:rPr>
          <w:rStyle w:val="Heading2Char"/>
          <w:rFonts w:ascii="Roboto" w:hAnsi="Roboto" w:cs="Arial"/>
          <w:b w:val="0"/>
          <w:bCs/>
          <w:color w:val="auto"/>
          <w:sz w:val="20"/>
          <w:szCs w:val="20"/>
        </w:rPr>
        <w:tab/>
      </w:r>
      <w:r w:rsidR="00883B4C" w:rsidRPr="00965A71">
        <w:rPr>
          <w:rStyle w:val="Heading2Char"/>
          <w:rFonts w:ascii="Roboto" w:hAnsi="Roboto" w:cs="Arial"/>
          <w:b w:val="0"/>
          <w:bCs/>
          <w:color w:val="auto"/>
          <w:sz w:val="20"/>
          <w:szCs w:val="20"/>
        </w:rPr>
        <w:tab/>
      </w:r>
      <w:r w:rsidR="001B565F" w:rsidRPr="00965A71">
        <w:rPr>
          <w:rStyle w:val="Heading2Char"/>
          <w:rFonts w:ascii="Roboto" w:hAnsi="Roboto" w:cs="Arial"/>
          <w:b w:val="0"/>
          <w:bCs/>
          <w:color w:val="auto"/>
          <w:sz w:val="20"/>
          <w:szCs w:val="20"/>
        </w:rPr>
        <w:tab/>
      </w:r>
      <w:sdt>
        <w:sdtPr>
          <w:rPr>
            <w:rFonts w:ascii="Roboto" w:hAnsi="Roboto" w:cs="Arial"/>
            <w:sz w:val="20"/>
            <w:szCs w:val="20"/>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Content>
          <w:r w:rsidR="00207344" w:rsidRPr="00965A71">
            <w:rPr>
              <w:rFonts w:ascii="Roboto" w:hAnsi="Roboto" w:cs="Arial"/>
              <w:sz w:val="20"/>
              <w:szCs w:val="20"/>
            </w:rPr>
            <w:t>Level 4</w:t>
          </w:r>
        </w:sdtContent>
      </w:sdt>
    </w:p>
    <w:p w14:paraId="0600A67B" w14:textId="46FFC67E" w:rsidR="00886EF0" w:rsidRPr="00965A71" w:rsidRDefault="00886EF0" w:rsidP="002B5854">
      <w:pPr>
        <w:rPr>
          <w:rFonts w:ascii="Roboto" w:hAnsi="Roboto"/>
          <w:b/>
          <w:bCs/>
          <w:sz w:val="20"/>
          <w:szCs w:val="20"/>
        </w:rPr>
      </w:pPr>
      <w:r w:rsidRPr="00965A71">
        <w:rPr>
          <w:rStyle w:val="Heading2Char"/>
          <w:rFonts w:ascii="Roboto" w:hAnsi="Roboto"/>
          <w:b w:val="0"/>
          <w:bCs/>
          <w:sz w:val="20"/>
          <w:szCs w:val="20"/>
        </w:rPr>
        <w:t>ERE Pathway (if applicable):</w:t>
      </w:r>
      <w:r w:rsidR="00883B4C" w:rsidRPr="00965A71">
        <w:rPr>
          <w:rStyle w:val="Heading2Char"/>
          <w:rFonts w:ascii="Roboto" w:hAnsi="Roboto" w:cs="Arial"/>
          <w:b w:val="0"/>
          <w:bCs/>
          <w:sz w:val="20"/>
          <w:szCs w:val="20"/>
        </w:rPr>
        <w:tab/>
      </w:r>
      <w:r w:rsidR="001B565F" w:rsidRPr="00965A71">
        <w:rPr>
          <w:rStyle w:val="Heading2Char"/>
          <w:rFonts w:ascii="Roboto" w:hAnsi="Roboto" w:cs="Arial"/>
          <w:b w:val="0"/>
          <w:bCs/>
          <w:sz w:val="20"/>
          <w:szCs w:val="20"/>
        </w:rPr>
        <w:tab/>
      </w:r>
      <w:sdt>
        <w:sdtPr>
          <w:rPr>
            <w:rFonts w:ascii="Roboto" w:hAnsi="Roboto" w:cs="Arial"/>
            <w:sz w:val="20"/>
            <w:szCs w:val="20"/>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Content>
          <w:r w:rsidR="00883B4C" w:rsidRPr="00965A71">
            <w:rPr>
              <w:rFonts w:ascii="Roboto" w:hAnsi="Roboto" w:cs="Arial"/>
              <w:sz w:val="20"/>
              <w:szCs w:val="20"/>
            </w:rPr>
            <w:t>Not applicable</w:t>
          </w:r>
        </w:sdtContent>
      </w:sdt>
    </w:p>
    <w:p w14:paraId="1EF7A160" w14:textId="4AF5C5EC" w:rsidR="00886EF0" w:rsidRPr="00965A71" w:rsidRDefault="00886EF0" w:rsidP="002B5854">
      <w:pPr>
        <w:rPr>
          <w:rFonts w:ascii="Roboto" w:hAnsi="Roboto"/>
          <w:b/>
          <w:bCs/>
          <w:sz w:val="20"/>
          <w:szCs w:val="20"/>
        </w:rPr>
      </w:pPr>
      <w:r w:rsidRPr="00965A71">
        <w:rPr>
          <w:rStyle w:val="Heading2Char"/>
          <w:rFonts w:ascii="Roboto" w:hAnsi="Roboto"/>
          <w:b w:val="0"/>
          <w:bCs/>
          <w:sz w:val="20"/>
          <w:szCs w:val="20"/>
        </w:rPr>
        <w:t>Post reporting to:</w:t>
      </w:r>
      <w:r w:rsidR="001B565F" w:rsidRPr="00965A71">
        <w:rPr>
          <w:rStyle w:val="Heading2Char"/>
          <w:rFonts w:ascii="Roboto" w:hAnsi="Roboto" w:cs="Arial"/>
          <w:b w:val="0"/>
          <w:bCs/>
          <w:color w:val="auto"/>
          <w:sz w:val="20"/>
          <w:szCs w:val="20"/>
        </w:rPr>
        <w:tab/>
      </w:r>
      <w:r w:rsidR="00883B4C" w:rsidRPr="00965A71">
        <w:rPr>
          <w:rStyle w:val="Heading2Char"/>
          <w:rFonts w:ascii="Roboto" w:hAnsi="Roboto" w:cs="Arial"/>
          <w:b w:val="0"/>
          <w:bCs/>
          <w:color w:val="auto"/>
          <w:sz w:val="20"/>
          <w:szCs w:val="20"/>
        </w:rPr>
        <w:tab/>
      </w:r>
      <w:r w:rsidR="001B565F" w:rsidRPr="00965A71">
        <w:rPr>
          <w:rStyle w:val="Heading2Char"/>
          <w:rFonts w:ascii="Roboto" w:hAnsi="Roboto" w:cs="Arial"/>
          <w:b w:val="0"/>
          <w:bCs/>
          <w:color w:val="auto"/>
          <w:sz w:val="20"/>
          <w:szCs w:val="20"/>
        </w:rPr>
        <w:tab/>
      </w:r>
      <w:r w:rsidR="00870892" w:rsidRPr="00965A71">
        <w:rPr>
          <w:rStyle w:val="Heading2Char"/>
          <w:rFonts w:ascii="Roboto" w:hAnsi="Roboto" w:cs="Arial"/>
          <w:b w:val="0"/>
          <w:bCs/>
          <w:color w:val="auto"/>
          <w:sz w:val="20"/>
          <w:szCs w:val="20"/>
        </w:rPr>
        <w:t>Senior Trials Manager</w:t>
      </w:r>
    </w:p>
    <w:p w14:paraId="1DD585A1" w14:textId="1B3F82E2" w:rsidR="00886EF0" w:rsidRPr="00965A71" w:rsidRDefault="00886EF0" w:rsidP="002B5854">
      <w:pPr>
        <w:rPr>
          <w:rFonts w:ascii="Roboto" w:hAnsi="Roboto"/>
          <w:b/>
          <w:bCs/>
          <w:sz w:val="20"/>
          <w:szCs w:val="20"/>
        </w:rPr>
      </w:pPr>
      <w:r w:rsidRPr="00965A71">
        <w:rPr>
          <w:rStyle w:val="Heading2Char"/>
          <w:rFonts w:ascii="Roboto" w:hAnsi="Roboto"/>
          <w:b w:val="0"/>
          <w:bCs/>
          <w:sz w:val="20"/>
          <w:szCs w:val="20"/>
        </w:rPr>
        <w:t>Post line report(s):</w:t>
      </w:r>
      <w:r w:rsidR="001B565F" w:rsidRPr="00965A71">
        <w:rPr>
          <w:rStyle w:val="Heading2Char"/>
          <w:rFonts w:ascii="Roboto" w:hAnsi="Roboto" w:cs="Arial"/>
          <w:b w:val="0"/>
          <w:bCs/>
          <w:color w:val="auto"/>
          <w:sz w:val="20"/>
          <w:szCs w:val="20"/>
        </w:rPr>
        <w:tab/>
      </w:r>
      <w:r w:rsidR="00883B4C" w:rsidRPr="00965A71">
        <w:rPr>
          <w:rStyle w:val="Heading2Char"/>
          <w:rFonts w:ascii="Roboto" w:hAnsi="Roboto" w:cs="Arial"/>
          <w:b w:val="0"/>
          <w:bCs/>
          <w:color w:val="auto"/>
          <w:sz w:val="20"/>
          <w:szCs w:val="20"/>
        </w:rPr>
        <w:tab/>
      </w:r>
      <w:r w:rsidR="001B565F" w:rsidRPr="00965A71">
        <w:rPr>
          <w:rStyle w:val="Heading2Char"/>
          <w:rFonts w:ascii="Roboto" w:hAnsi="Roboto" w:cs="Arial"/>
          <w:b w:val="0"/>
          <w:bCs/>
          <w:color w:val="auto"/>
          <w:sz w:val="20"/>
          <w:szCs w:val="20"/>
        </w:rPr>
        <w:tab/>
      </w:r>
      <w:r w:rsidR="00870892" w:rsidRPr="00965A71">
        <w:rPr>
          <w:rStyle w:val="Heading2Char"/>
          <w:rFonts w:ascii="Roboto" w:hAnsi="Roboto" w:cs="Arial"/>
          <w:b w:val="0"/>
          <w:bCs/>
          <w:color w:val="auto"/>
          <w:sz w:val="20"/>
          <w:szCs w:val="20"/>
        </w:rPr>
        <w:t>Where appropriate and as required, including Trials Assistant</w:t>
      </w:r>
    </w:p>
    <w:p w14:paraId="79E9B958" w14:textId="2BC48F47" w:rsidR="00886EF0" w:rsidRPr="00965A71" w:rsidRDefault="00886EF0" w:rsidP="002B5854">
      <w:pPr>
        <w:tabs>
          <w:tab w:val="left" w:pos="720"/>
          <w:tab w:val="left" w:pos="1440"/>
          <w:tab w:val="left" w:pos="2160"/>
          <w:tab w:val="left" w:pos="2880"/>
          <w:tab w:val="left" w:pos="3600"/>
          <w:tab w:val="left" w:pos="4320"/>
          <w:tab w:val="left" w:pos="5040"/>
          <w:tab w:val="left" w:pos="6435"/>
        </w:tabs>
        <w:rPr>
          <w:rFonts w:ascii="Roboto" w:hAnsi="Roboto"/>
          <w:b/>
          <w:bCs/>
          <w:sz w:val="20"/>
          <w:szCs w:val="20"/>
        </w:rPr>
      </w:pPr>
      <w:r w:rsidRPr="00965A71">
        <w:rPr>
          <w:rStyle w:val="Heading2Char"/>
          <w:rFonts w:ascii="Roboto" w:hAnsi="Roboto"/>
          <w:b w:val="0"/>
          <w:bCs/>
          <w:sz w:val="20"/>
          <w:szCs w:val="20"/>
        </w:rPr>
        <w:t>Post base location:</w:t>
      </w:r>
      <w:r w:rsidR="001B565F" w:rsidRPr="00965A71">
        <w:rPr>
          <w:rStyle w:val="Heading2Char"/>
          <w:rFonts w:ascii="Roboto" w:hAnsi="Roboto" w:cs="Arial"/>
          <w:b w:val="0"/>
          <w:bCs/>
          <w:color w:val="auto"/>
          <w:sz w:val="20"/>
          <w:szCs w:val="20"/>
        </w:rPr>
        <w:tab/>
      </w:r>
      <w:r w:rsidR="00883B4C" w:rsidRPr="00965A71">
        <w:rPr>
          <w:rStyle w:val="Heading2Char"/>
          <w:rFonts w:ascii="Roboto" w:hAnsi="Roboto" w:cs="Arial"/>
          <w:b w:val="0"/>
          <w:bCs/>
          <w:color w:val="auto"/>
          <w:sz w:val="20"/>
          <w:szCs w:val="20"/>
        </w:rPr>
        <w:tab/>
      </w:r>
      <w:r w:rsidR="001B565F" w:rsidRPr="00965A71">
        <w:rPr>
          <w:rStyle w:val="Heading2Char"/>
          <w:rFonts w:ascii="Roboto" w:hAnsi="Roboto" w:cs="Arial"/>
          <w:b w:val="0"/>
          <w:bCs/>
          <w:color w:val="auto"/>
          <w:sz w:val="20"/>
          <w:szCs w:val="20"/>
        </w:rPr>
        <w:tab/>
      </w:r>
      <w:sdt>
        <w:sdtPr>
          <w:rPr>
            <w:rFonts w:ascii="Roboto" w:hAnsi="Roboto"/>
            <w:sz w:val="20"/>
            <w:szCs w:val="20"/>
          </w:rPr>
          <w:alias w:val="Location"/>
          <w:tag w:val="Location"/>
          <w:id w:val="-1586988586"/>
          <w:placeholder>
            <w:docPart w:val="A07BAD9ABCFB4270A3C63A2A37B8EE1F"/>
          </w:placeholder>
          <w15:color w:val="000000"/>
          <w:dropDownList>
            <w:listItem w:value="Choose an item."/>
            <w:listItem w:displayText="Hybrid: Campus / Home" w:value="Hybrid: Campus / Home"/>
            <w:listItem w:displayText="Campus" w:value="Campus"/>
            <w:listItem w:displayText="Other" w:value="Other"/>
          </w:dropDownList>
        </w:sdtPr>
        <w:sdtContent>
          <w:r w:rsidR="00870892" w:rsidRPr="00965A71">
            <w:rPr>
              <w:rFonts w:ascii="Roboto" w:hAnsi="Roboto"/>
              <w:sz w:val="20"/>
              <w:szCs w:val="20"/>
            </w:rPr>
            <w:t>Hybrid: Campus / Home</w:t>
          </w:r>
        </w:sdtContent>
      </w:sdt>
    </w:p>
    <w:p w14:paraId="4FB321EB" w14:textId="7D66A3ED" w:rsidR="00886EF0" w:rsidRPr="00722340" w:rsidRDefault="00000000" w:rsidP="002B5854">
      <w:pPr>
        <w:rPr>
          <w:rFonts w:ascii="Roboto" w:hAnsi="Roboto"/>
          <w:b/>
          <w:bCs/>
          <w:sz w:val="22"/>
        </w:rPr>
      </w:pPr>
      <w:r>
        <w:rPr>
          <w:rFonts w:ascii="Roboto" w:hAnsi="Roboto"/>
          <w:b/>
          <w:bCs/>
          <w:color w:val="002E3B" w:themeColor="accent1"/>
          <w:sz w:val="22"/>
        </w:rPr>
        <w:pict w14:anchorId="22B7B9FB">
          <v:rect id="_x0000_i1026" style="width:0;height:1.5pt" o:hralign="center" o:hrstd="t" o:hr="t" fillcolor="#a0a0a0" stroked="f"/>
        </w:pict>
      </w:r>
    </w:p>
    <w:p w14:paraId="439A00FD" w14:textId="5260610B" w:rsidR="0047577E" w:rsidRPr="00965A71" w:rsidRDefault="00A2516E" w:rsidP="0047577E">
      <w:pPr>
        <w:ind w:left="1560" w:hanging="1560"/>
        <w:rPr>
          <w:rStyle w:val="Heading2Char"/>
          <w:rFonts w:ascii="Roboto" w:hAnsi="Roboto"/>
          <w:b w:val="0"/>
          <w:bCs/>
          <w:color w:val="auto"/>
          <w:sz w:val="20"/>
          <w:szCs w:val="20"/>
        </w:rPr>
      </w:pPr>
      <w:r w:rsidRPr="00965A71">
        <w:rPr>
          <w:rStyle w:val="Heading2Char"/>
          <w:rFonts w:ascii="Roboto" w:hAnsi="Roboto"/>
          <w:b w:val="0"/>
          <w:bCs/>
          <w:sz w:val="20"/>
          <w:szCs w:val="20"/>
        </w:rPr>
        <w:t>Job purpose:</w:t>
      </w:r>
      <w:r w:rsidR="00DA0322" w:rsidRPr="00965A71">
        <w:rPr>
          <w:rStyle w:val="Heading2Char"/>
          <w:rFonts w:ascii="Roboto" w:hAnsi="Roboto"/>
          <w:b w:val="0"/>
          <w:bCs/>
          <w:color w:val="auto"/>
          <w:sz w:val="20"/>
          <w:szCs w:val="20"/>
        </w:rPr>
        <w:t xml:space="preserve"> </w:t>
      </w:r>
      <w:r w:rsidR="00DA0322" w:rsidRPr="00965A71">
        <w:rPr>
          <w:rStyle w:val="Heading2Char"/>
          <w:rFonts w:ascii="Roboto" w:hAnsi="Roboto"/>
          <w:b w:val="0"/>
          <w:bCs/>
          <w:color w:val="auto"/>
          <w:sz w:val="20"/>
          <w:szCs w:val="20"/>
        </w:rPr>
        <w:tab/>
      </w:r>
      <w:r w:rsidR="0047577E" w:rsidRPr="00965A71">
        <w:rPr>
          <w:rStyle w:val="Heading2Char"/>
          <w:rFonts w:ascii="Roboto" w:hAnsi="Roboto"/>
          <w:b w:val="0"/>
          <w:bCs/>
          <w:color w:val="auto"/>
          <w:sz w:val="20"/>
          <w:szCs w:val="20"/>
        </w:rPr>
        <w:t xml:space="preserve">Southampton Clinical Trial Unit (SCTU) designs, initiates, conducts and analyses high quality national and international clinical trials to directly influence routine clinical practice. </w:t>
      </w:r>
    </w:p>
    <w:p w14:paraId="47CFC882" w14:textId="7B86B017" w:rsidR="008B0F71" w:rsidRPr="00965A71" w:rsidRDefault="0047577E" w:rsidP="00965A71">
      <w:pPr>
        <w:ind w:left="1560"/>
        <w:rPr>
          <w:rFonts w:ascii="Arial" w:eastAsiaTheme="majorEastAsia" w:hAnsi="Arial" w:cs="Arial"/>
          <w:bCs/>
          <w:sz w:val="20"/>
          <w:szCs w:val="20"/>
        </w:rPr>
      </w:pPr>
      <w:r w:rsidRPr="00965A71">
        <w:rPr>
          <w:rStyle w:val="Heading2Char"/>
          <w:rFonts w:ascii="Roboto" w:hAnsi="Roboto"/>
          <w:b w:val="0"/>
          <w:bCs/>
          <w:color w:val="auto"/>
          <w:sz w:val="20"/>
          <w:szCs w:val="20"/>
        </w:rPr>
        <w:t>The appointed person will take responsibility for the set-up and operational management of one or more clinical trials within the SCTU.</w:t>
      </w:r>
    </w:p>
    <w:p w14:paraId="3642C055" w14:textId="604C9D11" w:rsidR="00A2516E" w:rsidRPr="00722340" w:rsidRDefault="00000000" w:rsidP="002B5854">
      <w:pPr>
        <w:rPr>
          <w:rFonts w:ascii="Roboto" w:hAnsi="Roboto"/>
          <w:b/>
          <w:bCs/>
          <w:sz w:val="22"/>
        </w:rPr>
      </w:pPr>
      <w:r>
        <w:rPr>
          <w:rFonts w:ascii="Roboto" w:hAnsi="Roboto"/>
          <w:b/>
          <w:bCs/>
          <w:sz w:val="22"/>
        </w:rPr>
        <w:pict w14:anchorId="5DF021C6">
          <v:rect id="_x0000_i1027" style="width:0;height:1.5pt" o:hrstd="t" o:hr="t" fillcolor="#a0a0a0" stroked="f"/>
        </w:pict>
      </w:r>
    </w:p>
    <w:p w14:paraId="39D94ABB" w14:textId="212F31AC" w:rsidR="00A2516E" w:rsidRPr="00965A71" w:rsidRDefault="00A2516E" w:rsidP="002B5854">
      <w:pPr>
        <w:pStyle w:val="Heading2"/>
        <w:spacing w:line="240" w:lineRule="auto"/>
        <w:rPr>
          <w:rFonts w:ascii="Roboto" w:hAnsi="Roboto"/>
          <w:b w:val="0"/>
          <w:bCs/>
          <w:sz w:val="20"/>
          <w:szCs w:val="20"/>
        </w:rPr>
      </w:pPr>
      <w:r w:rsidRPr="00965A71">
        <w:rPr>
          <w:rFonts w:ascii="Roboto" w:hAnsi="Roboto"/>
          <w:b w:val="0"/>
          <w:bCs/>
          <w:sz w:val="20"/>
          <w:szCs w:val="20"/>
        </w:rPr>
        <w:t xml:space="preserve">Key accountabilities and </w:t>
      </w:r>
      <w:r w:rsidR="00E87318" w:rsidRPr="00965A71">
        <w:rPr>
          <w:rFonts w:ascii="Roboto" w:hAnsi="Roboto"/>
          <w:b w:val="0"/>
          <w:bCs/>
          <w:sz w:val="20"/>
          <w:szCs w:val="20"/>
        </w:rPr>
        <w:t xml:space="preserve">indicative </w:t>
      </w:r>
      <w:r w:rsidRPr="00965A71">
        <w:rPr>
          <w:rFonts w:ascii="Roboto" w:hAnsi="Roboto"/>
          <w:b w:val="0"/>
          <w:bCs/>
          <w:sz w:val="20"/>
          <w:szCs w:val="20"/>
        </w:rPr>
        <w:t>time allocation</w:t>
      </w:r>
      <w:r w:rsidR="008A448A" w:rsidRPr="00965A71">
        <w:rPr>
          <w:rFonts w:ascii="Roboto" w:hAnsi="Roboto"/>
          <w:b w:val="0"/>
          <w:bCs/>
          <w:sz w:val="20"/>
          <w:szCs w:val="20"/>
        </w:rPr>
        <w:t>:</w:t>
      </w:r>
    </w:p>
    <w:p w14:paraId="0A9C4A0A" w14:textId="72915601" w:rsidR="00886EF0" w:rsidRPr="00965A71" w:rsidRDefault="008916C7"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965A71">
        <w:rPr>
          <w:rFonts w:ascii="Roboto" w:hAnsi="Roboto"/>
          <w:b/>
          <w:bCs/>
          <w:color w:val="002E3B" w:themeColor="accent1"/>
          <w:sz w:val="20"/>
          <w:szCs w:val="20"/>
        </w:rPr>
        <w:t>15</w:t>
      </w:r>
      <w:r w:rsidR="00886EF0" w:rsidRPr="00965A71">
        <w:rPr>
          <w:rFonts w:ascii="Roboto" w:hAnsi="Roboto"/>
          <w:b/>
          <w:bCs/>
          <w:color w:val="002E3B" w:themeColor="accent1"/>
          <w:sz w:val="20"/>
          <w:szCs w:val="20"/>
        </w:rPr>
        <w:t>%</w:t>
      </w:r>
    </w:p>
    <w:p w14:paraId="6ACC6B24" w14:textId="40BDA6EE" w:rsidR="00886EF0" w:rsidRPr="00965A71" w:rsidRDefault="00BD732E" w:rsidP="002B5854">
      <w:pPr>
        <w:pStyle w:val="ListParagraph"/>
        <w:ind w:left="567" w:right="340"/>
        <w:contextualSpacing w:val="0"/>
        <w:rPr>
          <w:rFonts w:ascii="Roboto" w:hAnsi="Roboto" w:cs="Arial"/>
          <w:sz w:val="20"/>
          <w:szCs w:val="20"/>
        </w:rPr>
      </w:pPr>
      <w:r w:rsidRPr="00965A71">
        <w:rPr>
          <w:rFonts w:ascii="Roboto" w:hAnsi="Roboto" w:cs="Arial"/>
          <w:sz w:val="20"/>
          <w:szCs w:val="20"/>
        </w:rPr>
        <w:t>Responsible for trial set-up in collaboration with Chief Investigators, the Senior Trials Manager and other relevant personnel.  This may include identifying sponsor specific processes and requirements, taking responsibility for writing and designing all trial documents including the protocol, and contributing to the development of the trial database, identifying when protocol amendments become necessary and taking appropriate action.</w:t>
      </w:r>
    </w:p>
    <w:p w14:paraId="17AD180C" w14:textId="21D44FB9" w:rsidR="008B0F71" w:rsidRPr="00965A71" w:rsidRDefault="008B0F71" w:rsidP="00BD732E">
      <w:pPr>
        <w:ind w:right="907"/>
        <w:rPr>
          <w:rFonts w:ascii="Roboto" w:hAnsi="Roboto"/>
          <w:color w:val="E73238" w:themeColor="accent2"/>
          <w:sz w:val="20"/>
          <w:szCs w:val="20"/>
        </w:rPr>
      </w:pPr>
    </w:p>
    <w:p w14:paraId="22655E3B" w14:textId="0BB45151" w:rsidR="00886EF0" w:rsidRPr="00965A71" w:rsidRDefault="008916C7"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965A71">
        <w:rPr>
          <w:rFonts w:ascii="Roboto" w:hAnsi="Roboto"/>
          <w:b/>
          <w:bCs/>
          <w:color w:val="002E3B" w:themeColor="accent1"/>
          <w:sz w:val="20"/>
          <w:szCs w:val="20"/>
        </w:rPr>
        <w:t>10</w:t>
      </w:r>
      <w:r w:rsidR="00886EF0" w:rsidRPr="00965A71">
        <w:rPr>
          <w:rFonts w:ascii="Roboto" w:hAnsi="Roboto"/>
          <w:b/>
          <w:bCs/>
          <w:color w:val="002E3B" w:themeColor="accent1"/>
          <w:sz w:val="20"/>
          <w:szCs w:val="20"/>
        </w:rPr>
        <w:t>%</w:t>
      </w:r>
    </w:p>
    <w:p w14:paraId="151FC345" w14:textId="75B17104" w:rsidR="008B0F71" w:rsidRPr="00965A71" w:rsidRDefault="001370CB" w:rsidP="00965A71">
      <w:pPr>
        <w:pStyle w:val="ListParagraph"/>
        <w:ind w:left="567" w:right="340"/>
        <w:contextualSpacing w:val="0"/>
        <w:rPr>
          <w:rFonts w:ascii="Roboto" w:hAnsi="Roboto" w:cs="Arial"/>
          <w:sz w:val="20"/>
          <w:szCs w:val="20"/>
        </w:rPr>
      </w:pPr>
      <w:r w:rsidRPr="00965A71">
        <w:rPr>
          <w:rFonts w:ascii="Roboto" w:hAnsi="Roboto" w:cs="Arial"/>
          <w:sz w:val="20"/>
          <w:szCs w:val="20"/>
        </w:rPr>
        <w:t>Ensuring regulatory requirements are fulfilled and that all approvals and authorisations are secured. Taking responsibility for applications as appropriate and assisting/advising participating investigators with local requirements.</w:t>
      </w:r>
    </w:p>
    <w:p w14:paraId="2A09BA2F" w14:textId="28A7F3D2" w:rsidR="00886EF0" w:rsidRPr="00965A71" w:rsidRDefault="008916C7"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965A71">
        <w:rPr>
          <w:rFonts w:ascii="Roboto" w:hAnsi="Roboto"/>
          <w:b/>
          <w:bCs/>
          <w:color w:val="002E3B" w:themeColor="accent1"/>
          <w:sz w:val="20"/>
          <w:szCs w:val="20"/>
        </w:rPr>
        <w:t>10</w:t>
      </w:r>
      <w:r w:rsidR="00886EF0" w:rsidRPr="00965A71">
        <w:rPr>
          <w:rFonts w:ascii="Roboto" w:hAnsi="Roboto"/>
          <w:b/>
          <w:bCs/>
          <w:color w:val="002E3B" w:themeColor="accent1"/>
          <w:sz w:val="20"/>
          <w:szCs w:val="20"/>
        </w:rPr>
        <w:t>%</w:t>
      </w:r>
    </w:p>
    <w:p w14:paraId="6F47850B" w14:textId="38EAC72F" w:rsidR="008B0F71" w:rsidRPr="00965A71" w:rsidRDefault="00332C07" w:rsidP="00965A71">
      <w:pPr>
        <w:pStyle w:val="ListParagraph"/>
        <w:ind w:left="567" w:right="340"/>
        <w:contextualSpacing w:val="0"/>
        <w:rPr>
          <w:rFonts w:ascii="Roboto" w:hAnsi="Roboto" w:cs="Arial"/>
          <w:sz w:val="20"/>
          <w:szCs w:val="20"/>
        </w:rPr>
      </w:pPr>
      <w:r w:rsidRPr="00965A71">
        <w:rPr>
          <w:rFonts w:ascii="Roboto" w:hAnsi="Roboto" w:cs="Arial"/>
          <w:sz w:val="20"/>
          <w:szCs w:val="20"/>
        </w:rPr>
        <w:t>Taking responsibility for site set up and activation; identifying appropriate centres and a clinical lead in each, establishing links with key members of staff and ensuring essential documentation is in place.</w:t>
      </w:r>
    </w:p>
    <w:p w14:paraId="72ECD5FC" w14:textId="2C766989" w:rsidR="00886EF0" w:rsidRPr="00965A71" w:rsidRDefault="008916C7"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965A71">
        <w:rPr>
          <w:rFonts w:ascii="Roboto" w:hAnsi="Roboto"/>
          <w:b/>
          <w:bCs/>
          <w:color w:val="002E3B" w:themeColor="accent1"/>
          <w:sz w:val="20"/>
          <w:szCs w:val="20"/>
        </w:rPr>
        <w:t>10</w:t>
      </w:r>
      <w:r w:rsidR="00886EF0" w:rsidRPr="00965A71">
        <w:rPr>
          <w:rFonts w:ascii="Roboto" w:hAnsi="Roboto"/>
          <w:b/>
          <w:bCs/>
          <w:color w:val="002E3B" w:themeColor="accent1"/>
          <w:sz w:val="20"/>
          <w:szCs w:val="20"/>
        </w:rPr>
        <w:t>%</w:t>
      </w:r>
    </w:p>
    <w:p w14:paraId="1493C4FB" w14:textId="7C3FDCA8" w:rsidR="008B0F71" w:rsidRPr="00965A71" w:rsidRDefault="00933C75" w:rsidP="00965A71">
      <w:pPr>
        <w:pStyle w:val="ListParagraph"/>
        <w:ind w:left="567" w:right="340"/>
        <w:contextualSpacing w:val="0"/>
        <w:rPr>
          <w:rFonts w:ascii="Roboto" w:hAnsi="Roboto" w:cs="Arial"/>
          <w:sz w:val="20"/>
          <w:szCs w:val="20"/>
        </w:rPr>
      </w:pPr>
      <w:r w:rsidRPr="00965A71">
        <w:rPr>
          <w:rFonts w:ascii="Roboto" w:hAnsi="Roboto" w:cs="Arial"/>
          <w:sz w:val="20"/>
          <w:szCs w:val="20"/>
        </w:rPr>
        <w:t>Visiting clinical centres and monitoring trial conduct and drug accountability as appropriate to ensure protocol compliance, good patient management and ensuring Good Clinical Practice guidelines are adhered to.</w:t>
      </w:r>
      <w:r w:rsidR="00166569" w:rsidRPr="00965A71">
        <w:rPr>
          <w:rFonts w:ascii="Roboto" w:hAnsi="Roboto" w:cs="Arial"/>
          <w:sz w:val="20"/>
          <w:szCs w:val="20"/>
        </w:rPr>
        <w:t xml:space="preserve"> (Note the time allocation may be higher, depending on trials allocated.)</w:t>
      </w:r>
    </w:p>
    <w:p w14:paraId="5D2C2952" w14:textId="33DF51B5" w:rsidR="00886EF0" w:rsidRPr="00965A71" w:rsidRDefault="00AA501A"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965A71">
        <w:rPr>
          <w:rFonts w:ascii="Roboto" w:hAnsi="Roboto"/>
          <w:b/>
          <w:bCs/>
          <w:color w:val="002E3B" w:themeColor="accent1"/>
          <w:sz w:val="20"/>
          <w:szCs w:val="20"/>
        </w:rPr>
        <w:t>15</w:t>
      </w:r>
      <w:r w:rsidR="00886EF0" w:rsidRPr="00965A71">
        <w:rPr>
          <w:rFonts w:ascii="Roboto" w:hAnsi="Roboto"/>
          <w:b/>
          <w:bCs/>
          <w:color w:val="002E3B" w:themeColor="accent1"/>
          <w:sz w:val="20"/>
          <w:szCs w:val="20"/>
        </w:rPr>
        <w:t>%</w:t>
      </w:r>
    </w:p>
    <w:p w14:paraId="63827259" w14:textId="2B64A7BF" w:rsidR="008B0F71" w:rsidRPr="00965A71" w:rsidRDefault="00AB0A42" w:rsidP="00965A71">
      <w:pPr>
        <w:pStyle w:val="ListParagraph"/>
        <w:ind w:left="567" w:right="340"/>
        <w:contextualSpacing w:val="0"/>
        <w:rPr>
          <w:rFonts w:ascii="Roboto" w:hAnsi="Roboto" w:cs="Arial"/>
          <w:sz w:val="20"/>
          <w:szCs w:val="20"/>
        </w:rPr>
      </w:pPr>
      <w:r w:rsidRPr="00965A71">
        <w:rPr>
          <w:rFonts w:ascii="Roboto" w:hAnsi="Roboto" w:cs="Arial"/>
          <w:sz w:val="20"/>
          <w:szCs w:val="20"/>
        </w:rPr>
        <w:t>Acting as the main point of contact for the relevant trial/s.  Additionally working with other trial managers to provide a ‘buddy’ system which ensures appropriate trial cover within SCTU.</w:t>
      </w:r>
    </w:p>
    <w:p w14:paraId="33FDFB3A" w14:textId="5CC0FFA2" w:rsidR="00886EF0" w:rsidRPr="00965A71" w:rsidRDefault="00AA501A"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965A71">
        <w:rPr>
          <w:rFonts w:ascii="Roboto" w:hAnsi="Roboto"/>
          <w:b/>
          <w:bCs/>
          <w:color w:val="002E3B" w:themeColor="accent1"/>
          <w:sz w:val="20"/>
          <w:szCs w:val="20"/>
        </w:rPr>
        <w:t>15</w:t>
      </w:r>
      <w:r w:rsidR="00886EF0" w:rsidRPr="00965A71">
        <w:rPr>
          <w:rFonts w:ascii="Roboto" w:hAnsi="Roboto"/>
          <w:b/>
          <w:bCs/>
          <w:color w:val="002E3B" w:themeColor="accent1"/>
          <w:sz w:val="20"/>
          <w:szCs w:val="20"/>
        </w:rPr>
        <w:t>%</w:t>
      </w:r>
    </w:p>
    <w:p w14:paraId="145110F7" w14:textId="4673AD60" w:rsidR="00BB1088" w:rsidRPr="00965A71" w:rsidRDefault="00262B16" w:rsidP="00965A71">
      <w:pPr>
        <w:pStyle w:val="ListParagraph"/>
        <w:ind w:left="567" w:right="340"/>
        <w:contextualSpacing w:val="0"/>
        <w:rPr>
          <w:rFonts w:ascii="Roboto" w:hAnsi="Roboto" w:cs="Arial"/>
          <w:sz w:val="20"/>
          <w:szCs w:val="20"/>
        </w:rPr>
      </w:pPr>
      <w:r w:rsidRPr="00965A71">
        <w:rPr>
          <w:rFonts w:ascii="Roboto" w:hAnsi="Roboto" w:cs="Arial"/>
          <w:sz w:val="20"/>
          <w:szCs w:val="20"/>
        </w:rPr>
        <w:lastRenderedPageBreak/>
        <w:t xml:space="preserve">Explaining and promoting the trial (including newsletter production, website updates) to ensure wide participation and good accrual of patients.  Ensuring screening data is reviewed regularly and used effectively to ensure the trial recruits at an acceptable rate at each centre. Suggesting and implementing strategies for improving recruitment.  </w:t>
      </w:r>
    </w:p>
    <w:p w14:paraId="05048D34" w14:textId="5145B610" w:rsidR="00BB1088" w:rsidRPr="00965A71" w:rsidRDefault="00AA501A"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965A71">
        <w:rPr>
          <w:rFonts w:ascii="Roboto" w:hAnsi="Roboto"/>
          <w:b/>
          <w:bCs/>
          <w:color w:val="002E3B" w:themeColor="accent1"/>
          <w:sz w:val="20"/>
          <w:szCs w:val="20"/>
        </w:rPr>
        <w:t>10</w:t>
      </w:r>
      <w:r w:rsidR="00BB1088" w:rsidRPr="00965A71">
        <w:rPr>
          <w:rFonts w:ascii="Roboto" w:hAnsi="Roboto"/>
          <w:b/>
          <w:bCs/>
          <w:color w:val="002E3B" w:themeColor="accent1"/>
          <w:sz w:val="20"/>
          <w:szCs w:val="20"/>
        </w:rPr>
        <w:t>%</w:t>
      </w:r>
    </w:p>
    <w:p w14:paraId="0DE96230" w14:textId="542E5474" w:rsidR="00BC1499" w:rsidRPr="00965A71" w:rsidRDefault="00BC1499" w:rsidP="00965A71">
      <w:pPr>
        <w:pStyle w:val="ListParagraph"/>
        <w:ind w:left="567" w:right="340"/>
        <w:contextualSpacing w:val="0"/>
        <w:rPr>
          <w:rFonts w:ascii="Roboto" w:hAnsi="Roboto" w:cs="Arial"/>
          <w:sz w:val="20"/>
          <w:szCs w:val="20"/>
        </w:rPr>
      </w:pPr>
      <w:r w:rsidRPr="00965A71">
        <w:rPr>
          <w:rFonts w:ascii="Roboto" w:hAnsi="Roboto" w:cs="Arial"/>
          <w:sz w:val="20"/>
          <w:szCs w:val="20"/>
        </w:rPr>
        <w:t>Leading and representing SCTU at relevant meetings, including Investigator Meetings and trial oversight meetings e.g. Chair or facilitator of Trial Management Group and/or Trial Steering Committee.  Attendance at relevant conferences and meetings, presenting information about trials, and if appropriate presenting results.</w:t>
      </w:r>
    </w:p>
    <w:p w14:paraId="6D6D57DB" w14:textId="47F21580" w:rsidR="00BB1088" w:rsidRPr="00965A71" w:rsidRDefault="00AA501A"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965A71">
        <w:rPr>
          <w:rFonts w:ascii="Roboto" w:hAnsi="Roboto"/>
          <w:b/>
          <w:bCs/>
          <w:color w:val="002E3B" w:themeColor="accent1"/>
          <w:sz w:val="20"/>
          <w:szCs w:val="20"/>
        </w:rPr>
        <w:t>5</w:t>
      </w:r>
      <w:r w:rsidR="00BB1088" w:rsidRPr="00965A71">
        <w:rPr>
          <w:rFonts w:ascii="Roboto" w:hAnsi="Roboto"/>
          <w:b/>
          <w:bCs/>
          <w:color w:val="002E3B" w:themeColor="accent1"/>
          <w:sz w:val="20"/>
          <w:szCs w:val="20"/>
        </w:rPr>
        <w:t>%</w:t>
      </w:r>
    </w:p>
    <w:p w14:paraId="50D2F5A9" w14:textId="36C3AC8F" w:rsidR="00BB1088" w:rsidRPr="00965A71" w:rsidRDefault="004E2526" w:rsidP="00965A71">
      <w:pPr>
        <w:pStyle w:val="ListParagraph"/>
        <w:ind w:left="567" w:right="340"/>
        <w:contextualSpacing w:val="0"/>
        <w:rPr>
          <w:rFonts w:ascii="Roboto" w:hAnsi="Roboto" w:cs="Arial"/>
          <w:sz w:val="20"/>
          <w:szCs w:val="20"/>
        </w:rPr>
      </w:pPr>
      <w:r w:rsidRPr="00965A71">
        <w:rPr>
          <w:rFonts w:ascii="Roboto" w:hAnsi="Roboto" w:cs="Arial"/>
          <w:sz w:val="20"/>
          <w:szCs w:val="20"/>
        </w:rPr>
        <w:t>Writing and submitting trial progress reports as and when required, including reports for trial funders and REC.</w:t>
      </w:r>
    </w:p>
    <w:p w14:paraId="482738A6" w14:textId="160D9C79" w:rsidR="00BB1088" w:rsidRPr="00965A71" w:rsidRDefault="00AA501A"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965A71">
        <w:rPr>
          <w:rFonts w:ascii="Roboto" w:hAnsi="Roboto"/>
          <w:b/>
          <w:bCs/>
          <w:color w:val="002E3B" w:themeColor="accent1"/>
          <w:sz w:val="20"/>
          <w:szCs w:val="20"/>
        </w:rPr>
        <w:t>5</w:t>
      </w:r>
      <w:r w:rsidR="00BB1088" w:rsidRPr="00965A71">
        <w:rPr>
          <w:rFonts w:ascii="Roboto" w:hAnsi="Roboto"/>
          <w:b/>
          <w:bCs/>
          <w:color w:val="002E3B" w:themeColor="accent1"/>
          <w:sz w:val="20"/>
          <w:szCs w:val="20"/>
        </w:rPr>
        <w:t>%</w:t>
      </w:r>
    </w:p>
    <w:p w14:paraId="74B9A4C8" w14:textId="63665B23" w:rsidR="00BB1088" w:rsidRPr="00965A71" w:rsidRDefault="003050D3" w:rsidP="00965A71">
      <w:pPr>
        <w:pStyle w:val="ListParagraph"/>
        <w:ind w:left="567" w:right="340"/>
        <w:contextualSpacing w:val="0"/>
        <w:rPr>
          <w:rFonts w:ascii="Roboto" w:hAnsi="Roboto" w:cs="Arial"/>
          <w:sz w:val="20"/>
          <w:szCs w:val="20"/>
        </w:rPr>
      </w:pPr>
      <w:r w:rsidRPr="00965A71">
        <w:rPr>
          <w:rFonts w:ascii="Roboto" w:hAnsi="Roboto" w:cs="Arial"/>
          <w:sz w:val="20"/>
          <w:szCs w:val="20"/>
        </w:rPr>
        <w:t>As appropriate, assisting with the development and maintenance of SOPs. Participation in the development and maintenance of quality systems and clinical audit of research activity. Ensuring practice adheres to all relevant University policies and procedures</w:t>
      </w:r>
    </w:p>
    <w:p w14:paraId="10F38EF6" w14:textId="4C203619" w:rsidR="00BB1088" w:rsidRPr="00965A71" w:rsidRDefault="00AA501A" w:rsidP="002B5854">
      <w:pPr>
        <w:pStyle w:val="ListParagraph"/>
        <w:numPr>
          <w:ilvl w:val="0"/>
          <w:numId w:val="1"/>
        </w:numPr>
        <w:shd w:val="clear" w:color="auto" w:fill="C5D2DA" w:themeFill="background2" w:themeFillShade="E6"/>
        <w:ind w:left="9639" w:hanging="9639"/>
        <w:contextualSpacing w:val="0"/>
        <w:rPr>
          <w:rFonts w:ascii="Roboto" w:hAnsi="Roboto"/>
          <w:b/>
          <w:bCs/>
          <w:sz w:val="20"/>
          <w:szCs w:val="20"/>
        </w:rPr>
      </w:pPr>
      <w:r w:rsidRPr="00965A71">
        <w:rPr>
          <w:rFonts w:ascii="Roboto" w:hAnsi="Roboto"/>
          <w:b/>
          <w:bCs/>
          <w:color w:val="002E3B" w:themeColor="accent1"/>
          <w:sz w:val="20"/>
          <w:szCs w:val="20"/>
        </w:rPr>
        <w:t>5</w:t>
      </w:r>
      <w:r w:rsidR="00BB1088" w:rsidRPr="00965A71">
        <w:rPr>
          <w:rFonts w:ascii="Roboto" w:hAnsi="Roboto"/>
          <w:b/>
          <w:bCs/>
          <w:color w:val="002E3B" w:themeColor="accent1"/>
          <w:sz w:val="20"/>
          <w:szCs w:val="20"/>
        </w:rPr>
        <w:t>%</w:t>
      </w:r>
    </w:p>
    <w:p w14:paraId="2E718879" w14:textId="2949F138" w:rsidR="00D90016" w:rsidRPr="00965A71" w:rsidRDefault="00FF2D67" w:rsidP="00965A71">
      <w:pPr>
        <w:pStyle w:val="ListParagraph"/>
        <w:ind w:left="567" w:right="907"/>
        <w:contextualSpacing w:val="0"/>
        <w:rPr>
          <w:rFonts w:ascii="Roboto" w:hAnsi="Roboto" w:cs="Arial"/>
          <w:sz w:val="20"/>
          <w:szCs w:val="20"/>
        </w:rPr>
      </w:pPr>
      <w:r w:rsidRPr="00965A71">
        <w:rPr>
          <w:rFonts w:ascii="Roboto" w:hAnsi="Roboto" w:cs="Arial"/>
          <w:sz w:val="20"/>
          <w:szCs w:val="20"/>
        </w:rPr>
        <w:t>Any other duties appropriate to the band assigned by the Senior Trial Manager.  This may include assisting with new grant applications.</w:t>
      </w:r>
    </w:p>
    <w:p w14:paraId="4365D791" w14:textId="03311F0A" w:rsidR="00886EF0" w:rsidRPr="00722340" w:rsidRDefault="00000000" w:rsidP="002B5854">
      <w:pPr>
        <w:rPr>
          <w:rFonts w:ascii="Roboto" w:hAnsi="Roboto"/>
          <w:sz w:val="22"/>
        </w:rPr>
      </w:pPr>
      <w:r>
        <w:rPr>
          <w:rFonts w:ascii="Roboto" w:hAnsi="Roboto"/>
          <w:b/>
          <w:bCs/>
          <w:sz w:val="22"/>
        </w:rPr>
        <w:pict w14:anchorId="67CECA3B">
          <v:rect id="_x0000_i1028" style="width:0;height:1.5pt" o:hralign="center" o:hrstd="t" o:hr="t" fillcolor="#a0a0a0" stroked="f"/>
        </w:pict>
      </w:r>
    </w:p>
    <w:p w14:paraId="050A793D" w14:textId="51CCE55A" w:rsidR="00A874B8" w:rsidRPr="00965A71" w:rsidRDefault="00A2516E" w:rsidP="002B5854">
      <w:pPr>
        <w:rPr>
          <w:rFonts w:ascii="Roboto" w:hAnsi="Roboto"/>
          <w:color w:val="002E3B" w:themeColor="accent1"/>
          <w:sz w:val="20"/>
          <w:szCs w:val="20"/>
        </w:rPr>
      </w:pPr>
      <w:r w:rsidRPr="00965A71">
        <w:rPr>
          <w:rFonts w:ascii="Roboto" w:hAnsi="Roboto"/>
          <w:color w:val="002E3B" w:themeColor="accent1"/>
          <w:sz w:val="20"/>
          <w:szCs w:val="20"/>
        </w:rPr>
        <w:t>Internal and external relationships:</w:t>
      </w:r>
    </w:p>
    <w:p w14:paraId="15609E88" w14:textId="77777777" w:rsidR="00A874B8" w:rsidRPr="00965A71" w:rsidRDefault="00A874B8" w:rsidP="00A874B8">
      <w:pPr>
        <w:ind w:left="567"/>
        <w:rPr>
          <w:rFonts w:ascii="Roboto" w:hAnsi="Roboto" w:cs="Arial"/>
          <w:sz w:val="20"/>
          <w:szCs w:val="20"/>
        </w:rPr>
      </w:pPr>
      <w:r w:rsidRPr="00965A71">
        <w:rPr>
          <w:rFonts w:ascii="Roboto" w:hAnsi="Roboto" w:cs="Arial"/>
          <w:sz w:val="20"/>
          <w:szCs w:val="20"/>
        </w:rPr>
        <w:t>Other staff within SCTU to ensure good working relationships</w:t>
      </w:r>
    </w:p>
    <w:p w14:paraId="36AE80A7" w14:textId="77777777" w:rsidR="00A874B8" w:rsidRPr="00965A71" w:rsidRDefault="00A874B8" w:rsidP="00A874B8">
      <w:pPr>
        <w:ind w:left="567"/>
        <w:rPr>
          <w:rFonts w:ascii="Roboto" w:hAnsi="Roboto" w:cs="Arial"/>
          <w:sz w:val="20"/>
          <w:szCs w:val="20"/>
        </w:rPr>
      </w:pPr>
      <w:r w:rsidRPr="00965A71">
        <w:rPr>
          <w:rFonts w:ascii="Roboto" w:hAnsi="Roboto" w:cs="Arial"/>
          <w:sz w:val="20"/>
          <w:szCs w:val="20"/>
        </w:rPr>
        <w:t>Chief Investigators and other members of Trial Management Group</w:t>
      </w:r>
    </w:p>
    <w:p w14:paraId="5F8A57D0" w14:textId="77777777" w:rsidR="00A874B8" w:rsidRPr="00965A71" w:rsidRDefault="00A874B8" w:rsidP="00A874B8">
      <w:pPr>
        <w:ind w:left="567"/>
        <w:rPr>
          <w:rFonts w:ascii="Roboto" w:hAnsi="Roboto" w:cs="Arial"/>
          <w:sz w:val="20"/>
          <w:szCs w:val="20"/>
        </w:rPr>
      </w:pPr>
      <w:r w:rsidRPr="00965A71">
        <w:rPr>
          <w:rFonts w:ascii="Roboto" w:hAnsi="Roboto" w:cs="Arial"/>
          <w:sz w:val="20"/>
          <w:szCs w:val="20"/>
        </w:rPr>
        <w:t xml:space="preserve">Staff at participating sites </w:t>
      </w:r>
      <w:proofErr w:type="spellStart"/>
      <w:r w:rsidRPr="00965A71">
        <w:rPr>
          <w:rFonts w:ascii="Roboto" w:hAnsi="Roboto" w:cs="Arial"/>
          <w:sz w:val="20"/>
          <w:szCs w:val="20"/>
        </w:rPr>
        <w:t>eg</w:t>
      </w:r>
      <w:proofErr w:type="spellEnd"/>
      <w:r w:rsidRPr="00965A71">
        <w:rPr>
          <w:rFonts w:ascii="Roboto" w:hAnsi="Roboto" w:cs="Arial"/>
          <w:sz w:val="20"/>
          <w:szCs w:val="20"/>
        </w:rPr>
        <w:t xml:space="preserve"> investigators, Research Nurses, Pharmacists</w:t>
      </w:r>
    </w:p>
    <w:p w14:paraId="5957BBE6" w14:textId="77777777" w:rsidR="00A874B8" w:rsidRPr="00965A71" w:rsidRDefault="00A874B8" w:rsidP="00A874B8">
      <w:pPr>
        <w:ind w:left="567"/>
        <w:rPr>
          <w:rFonts w:ascii="Roboto" w:hAnsi="Roboto" w:cs="Arial"/>
          <w:sz w:val="20"/>
          <w:szCs w:val="20"/>
        </w:rPr>
      </w:pPr>
      <w:r w:rsidRPr="00965A71">
        <w:rPr>
          <w:rFonts w:ascii="Roboto" w:hAnsi="Roboto" w:cs="Arial"/>
          <w:sz w:val="20"/>
          <w:szCs w:val="20"/>
        </w:rPr>
        <w:t xml:space="preserve">Trial funders </w:t>
      </w:r>
    </w:p>
    <w:p w14:paraId="15D051A1" w14:textId="77777777" w:rsidR="00A874B8" w:rsidRPr="00965A71" w:rsidRDefault="00A874B8" w:rsidP="00A874B8">
      <w:pPr>
        <w:ind w:left="567"/>
        <w:rPr>
          <w:rFonts w:ascii="Roboto" w:hAnsi="Roboto" w:cs="Arial"/>
          <w:sz w:val="20"/>
          <w:szCs w:val="20"/>
        </w:rPr>
      </w:pPr>
      <w:r w:rsidRPr="00965A71">
        <w:rPr>
          <w:rFonts w:ascii="Roboto" w:hAnsi="Roboto" w:cs="Arial"/>
          <w:sz w:val="20"/>
          <w:szCs w:val="20"/>
        </w:rPr>
        <w:t>Trial oversight committees (DMEC, TSC, TMG)</w:t>
      </w:r>
    </w:p>
    <w:p w14:paraId="73D8569E" w14:textId="77777777" w:rsidR="00A874B8" w:rsidRPr="00965A71" w:rsidRDefault="00A874B8" w:rsidP="00A874B8">
      <w:pPr>
        <w:ind w:left="567"/>
        <w:rPr>
          <w:rFonts w:ascii="Roboto" w:hAnsi="Roboto" w:cs="Arial"/>
          <w:sz w:val="20"/>
          <w:szCs w:val="20"/>
        </w:rPr>
      </w:pPr>
      <w:r w:rsidRPr="00965A71">
        <w:rPr>
          <w:rFonts w:ascii="Roboto" w:hAnsi="Roboto" w:cs="Arial"/>
          <w:sz w:val="20"/>
          <w:szCs w:val="20"/>
        </w:rPr>
        <w:t xml:space="preserve">Sponsor representatives </w:t>
      </w:r>
    </w:p>
    <w:p w14:paraId="4D7FD007" w14:textId="501CAE91" w:rsidR="00A874B8" w:rsidRPr="00965A71" w:rsidRDefault="00A874B8" w:rsidP="00A874B8">
      <w:pPr>
        <w:ind w:left="567"/>
        <w:rPr>
          <w:rFonts w:ascii="Roboto" w:hAnsi="Roboto" w:cs="Arial"/>
          <w:sz w:val="20"/>
          <w:szCs w:val="20"/>
        </w:rPr>
      </w:pPr>
      <w:r w:rsidRPr="00965A71">
        <w:rPr>
          <w:rFonts w:ascii="Roboto" w:hAnsi="Roboto" w:cs="Arial"/>
          <w:sz w:val="20"/>
          <w:szCs w:val="20"/>
        </w:rPr>
        <w:t>Regulatory agencies e.g. MHRA, Research ethics committees</w:t>
      </w:r>
    </w:p>
    <w:p w14:paraId="3B5C7449" w14:textId="77777777" w:rsidR="00A874B8" w:rsidRPr="00965A71" w:rsidRDefault="00A874B8" w:rsidP="00A874B8">
      <w:pPr>
        <w:ind w:left="567"/>
        <w:rPr>
          <w:rFonts w:ascii="Roboto" w:hAnsi="Roboto" w:cs="Arial"/>
          <w:sz w:val="20"/>
          <w:szCs w:val="20"/>
        </w:rPr>
      </w:pPr>
      <w:r w:rsidRPr="00965A71">
        <w:rPr>
          <w:rFonts w:ascii="Roboto" w:hAnsi="Roboto" w:cs="Arial"/>
          <w:sz w:val="20"/>
          <w:szCs w:val="20"/>
        </w:rPr>
        <w:t>Pharmaceutical companies</w:t>
      </w:r>
    </w:p>
    <w:p w14:paraId="6103659D" w14:textId="39910048" w:rsidR="008B0F71" w:rsidRPr="00965A71" w:rsidRDefault="00A874B8" w:rsidP="00965A71">
      <w:pPr>
        <w:ind w:left="567"/>
        <w:rPr>
          <w:rFonts w:ascii="Roboto" w:hAnsi="Roboto" w:cs="Arial"/>
          <w:sz w:val="20"/>
          <w:szCs w:val="20"/>
        </w:rPr>
      </w:pPr>
      <w:r w:rsidRPr="00965A71">
        <w:rPr>
          <w:rFonts w:ascii="Roboto" w:hAnsi="Roboto" w:cs="Arial"/>
          <w:sz w:val="20"/>
          <w:szCs w:val="20"/>
        </w:rPr>
        <w:t>Collaborating organisations e.g. tissue banks, central laboratories, clinical suppliers, unblinding services.</w:t>
      </w:r>
    </w:p>
    <w:p w14:paraId="7A27DFDD" w14:textId="720E6577" w:rsidR="00A2516E" w:rsidRPr="00722340" w:rsidRDefault="00000000" w:rsidP="002B5854">
      <w:pPr>
        <w:rPr>
          <w:rFonts w:ascii="Roboto" w:hAnsi="Roboto"/>
          <w:sz w:val="22"/>
        </w:rPr>
      </w:pPr>
      <w:r>
        <w:rPr>
          <w:rFonts w:ascii="Roboto" w:hAnsi="Roboto"/>
          <w:b/>
          <w:bCs/>
          <w:sz w:val="22"/>
        </w:rPr>
        <w:pict w14:anchorId="20763650">
          <v:rect id="_x0000_i1029" style="width:0;height:1.5pt" o:hralign="center" o:hrstd="t" o:hr="t" fillcolor="#a0a0a0" stroked="f"/>
        </w:pict>
      </w:r>
    </w:p>
    <w:p w14:paraId="002C772A" w14:textId="5D02DC5E" w:rsidR="00232309" w:rsidRPr="00965A71" w:rsidRDefault="00A2516E" w:rsidP="00965A71">
      <w:pPr>
        <w:rPr>
          <w:rFonts w:ascii="Roboto" w:hAnsi="Roboto"/>
          <w:sz w:val="20"/>
          <w:szCs w:val="20"/>
        </w:rPr>
      </w:pPr>
      <w:r w:rsidRPr="00965A71">
        <w:rPr>
          <w:rFonts w:ascii="Roboto" w:hAnsi="Roboto"/>
          <w:color w:val="002E3B" w:themeColor="accent1"/>
          <w:sz w:val="20"/>
          <w:szCs w:val="20"/>
        </w:rPr>
        <w:t>Special requirements:</w:t>
      </w:r>
    </w:p>
    <w:p w14:paraId="23BCB6DF" w14:textId="6DA05418" w:rsidR="00232309" w:rsidRPr="00965A71" w:rsidRDefault="003E086E" w:rsidP="002B5854">
      <w:pPr>
        <w:ind w:left="567"/>
        <w:rPr>
          <w:rFonts w:ascii="Roboto" w:hAnsi="Roboto"/>
          <w:color w:val="000000" w:themeColor="text1"/>
          <w:sz w:val="20"/>
          <w:szCs w:val="20"/>
        </w:rPr>
      </w:pPr>
      <w:r w:rsidRPr="00965A71">
        <w:rPr>
          <w:rFonts w:ascii="Roboto" w:hAnsi="Roboto"/>
          <w:color w:val="000000" w:themeColor="text1"/>
          <w:sz w:val="20"/>
          <w:szCs w:val="20"/>
        </w:rPr>
        <w:t>The Trial Manager will be based at Southampton General Hospital within SCTU. There will however be a requirement to travel to participating centres, meetings and conferences across the UK and possibly internationally.</w:t>
      </w:r>
    </w:p>
    <w:p w14:paraId="09E730F5" w14:textId="0846EB47" w:rsidR="00A2516E" w:rsidRPr="00722340" w:rsidRDefault="00000000" w:rsidP="002B5854">
      <w:pPr>
        <w:rPr>
          <w:rFonts w:ascii="Roboto" w:hAnsi="Roboto"/>
          <w:sz w:val="22"/>
        </w:rPr>
      </w:pPr>
      <w:r>
        <w:rPr>
          <w:rFonts w:ascii="Roboto" w:hAnsi="Roboto"/>
          <w:b/>
          <w:bCs/>
          <w:sz w:val="22"/>
        </w:rPr>
        <w:pict w14:anchorId="721D6246">
          <v:rect id="_x0000_i1030" style="width:0;height:1.5pt" o:hralign="center" o:hrstd="t" o:hr="t" fillcolor="#a0a0a0" stroked="f"/>
        </w:pict>
      </w:r>
    </w:p>
    <w:p w14:paraId="054DE9B2" w14:textId="77777777" w:rsidR="00850136" w:rsidRPr="00722340" w:rsidRDefault="00850136" w:rsidP="002B5854">
      <w:pPr>
        <w:rPr>
          <w:rFonts w:ascii="Roboto" w:hAnsi="Roboto"/>
          <w:sz w:val="22"/>
        </w:rPr>
      </w:pPr>
      <w:r w:rsidRPr="00722340">
        <w:rPr>
          <w:rFonts w:ascii="Roboto" w:hAnsi="Roboto"/>
          <w:sz w:val="22"/>
        </w:rPr>
        <w:br w:type="page"/>
      </w:r>
    </w:p>
    <w:p w14:paraId="190AF81B" w14:textId="42633DCD" w:rsidR="00A2516E" w:rsidRPr="00965A71" w:rsidRDefault="004D46AB" w:rsidP="002B5854">
      <w:pPr>
        <w:pStyle w:val="Heading1"/>
        <w:shd w:val="clear" w:color="auto" w:fill="002E3B" w:themeFill="accent1"/>
        <w:spacing w:line="240" w:lineRule="auto"/>
        <w:rPr>
          <w:rFonts w:ascii="Roboto" w:hAnsi="Roboto"/>
          <w:b w:val="0"/>
          <w:bCs/>
          <w:color w:val="FFFFFF" w:themeColor="background1"/>
          <w:sz w:val="22"/>
          <w:szCs w:val="22"/>
        </w:rPr>
      </w:pPr>
      <w:r w:rsidRPr="00965A71">
        <w:rPr>
          <w:rFonts w:ascii="Roboto" w:hAnsi="Roboto"/>
          <w:b w:val="0"/>
          <w:bCs/>
          <w:color w:val="FFFFFF" w:themeColor="background1"/>
          <w:sz w:val="22"/>
          <w:szCs w:val="22"/>
        </w:rPr>
        <w:lastRenderedPageBreak/>
        <w:t xml:space="preserve">Person Specification – </w:t>
      </w:r>
      <w:r w:rsidR="00C9549D" w:rsidRPr="00965A71">
        <w:rPr>
          <w:rFonts w:ascii="Roboto" w:hAnsi="Roboto"/>
          <w:b w:val="0"/>
          <w:bCs/>
          <w:color w:val="FFFFFF" w:themeColor="background1"/>
          <w:sz w:val="22"/>
          <w:szCs w:val="22"/>
        </w:rPr>
        <w:t>Skills</w:t>
      </w:r>
      <w:r w:rsidRPr="00965A71">
        <w:rPr>
          <w:rFonts w:ascii="Roboto" w:hAnsi="Roboto"/>
          <w:b w:val="0"/>
          <w:bCs/>
          <w:color w:val="FFFFFF" w:themeColor="background1"/>
          <w:sz w:val="22"/>
          <w:szCs w:val="22"/>
        </w:rPr>
        <w:t xml:space="preserve"> </w:t>
      </w:r>
      <w:r w:rsidR="00C9549D" w:rsidRPr="00965A71">
        <w:rPr>
          <w:rFonts w:ascii="Roboto" w:hAnsi="Roboto"/>
          <w:b w:val="0"/>
          <w:bCs/>
          <w:color w:val="FFFFFF" w:themeColor="background1"/>
          <w:sz w:val="22"/>
          <w:szCs w:val="22"/>
        </w:rPr>
        <w:t>and Competencies</w:t>
      </w:r>
    </w:p>
    <w:p w14:paraId="32DE3D98" w14:textId="1E38BA37" w:rsidR="00FC191A" w:rsidRPr="00965A71" w:rsidRDefault="00FC191A" w:rsidP="002B5854">
      <w:pPr>
        <w:rPr>
          <w:rFonts w:ascii="Roboto" w:hAnsi="Roboto"/>
          <w:sz w:val="20"/>
          <w:szCs w:val="20"/>
        </w:rPr>
      </w:pPr>
      <w:r w:rsidRPr="00965A71">
        <w:rPr>
          <w:rFonts w:ascii="Roboto" w:hAnsi="Roboto"/>
          <w:sz w:val="20"/>
          <w:szCs w:val="20"/>
        </w:rPr>
        <w:t xml:space="preserve">All essential and desirable criteria outlined in this Person Specification will be assessed through a combination of recruitment application and CV, </w:t>
      </w:r>
      <w:bookmarkStart w:id="0" w:name="_Hlk187230474"/>
      <w:r w:rsidRPr="00965A71">
        <w:rPr>
          <w:rFonts w:ascii="Roboto" w:hAnsi="Roboto"/>
          <w:sz w:val="20"/>
          <w:szCs w:val="20"/>
        </w:rPr>
        <w:t xml:space="preserve">and </w:t>
      </w:r>
      <w:r w:rsidR="00FE3660" w:rsidRPr="00965A71">
        <w:rPr>
          <w:rFonts w:ascii="Roboto" w:hAnsi="Roboto"/>
          <w:sz w:val="20"/>
          <w:szCs w:val="20"/>
        </w:rPr>
        <w:t>where applicable</w:t>
      </w:r>
      <w:r w:rsidR="004D46AB" w:rsidRPr="00965A71">
        <w:rPr>
          <w:rFonts w:ascii="Roboto" w:hAnsi="Roboto"/>
          <w:sz w:val="20"/>
          <w:szCs w:val="20"/>
        </w:rPr>
        <w:t xml:space="preserve"> numerical or written assessment</w:t>
      </w:r>
      <w:bookmarkEnd w:id="0"/>
      <w:r w:rsidR="00C836E2" w:rsidRPr="00965A71">
        <w:rPr>
          <w:rFonts w:ascii="Roboto" w:hAnsi="Roboto"/>
          <w:sz w:val="20"/>
          <w:szCs w:val="20"/>
        </w:rPr>
        <w:t>.</w:t>
      </w:r>
    </w:p>
    <w:p w14:paraId="4EE400D8" w14:textId="17AD2475" w:rsidR="0004217C" w:rsidRPr="00965A71" w:rsidRDefault="0004217C" w:rsidP="002B5854">
      <w:pPr>
        <w:rPr>
          <w:rFonts w:ascii="Roboto" w:hAnsi="Roboto"/>
          <w:b/>
          <w:bCs/>
          <w:color w:val="002E3B" w:themeColor="accent1"/>
          <w:sz w:val="20"/>
          <w:szCs w:val="20"/>
        </w:rPr>
      </w:pPr>
      <w:r w:rsidRPr="00965A71">
        <w:rPr>
          <w:rFonts w:ascii="Roboto" w:hAnsi="Roboto"/>
          <w:b/>
          <w:bCs/>
          <w:color w:val="002E3B" w:themeColor="accent1"/>
          <w:sz w:val="20"/>
          <w:szCs w:val="20"/>
        </w:rPr>
        <w:t>Knowledge, Experience and Qualifications</w:t>
      </w:r>
    </w:p>
    <w:p w14:paraId="3C439604" w14:textId="6F355D0C" w:rsidR="0004217C" w:rsidRPr="00965A71" w:rsidRDefault="0004217C" w:rsidP="002B5854">
      <w:pPr>
        <w:rPr>
          <w:rFonts w:ascii="Roboto" w:hAnsi="Roboto"/>
          <w:color w:val="002E3B" w:themeColor="accent1"/>
          <w:sz w:val="20"/>
          <w:szCs w:val="20"/>
        </w:rPr>
      </w:pPr>
      <w:r w:rsidRPr="00965A71">
        <w:rPr>
          <w:rFonts w:ascii="Roboto" w:hAnsi="Roboto"/>
          <w:color w:val="002E3B" w:themeColor="accent1"/>
          <w:sz w:val="20"/>
          <w:szCs w:val="20"/>
        </w:rPr>
        <w:t>Essential</w:t>
      </w:r>
    </w:p>
    <w:p w14:paraId="1F3A49EE" w14:textId="2854278C" w:rsidR="00BA0543" w:rsidRPr="00965A71" w:rsidRDefault="00BA0543" w:rsidP="002B5854">
      <w:pPr>
        <w:pStyle w:val="ListParagraph"/>
        <w:numPr>
          <w:ilvl w:val="0"/>
          <w:numId w:val="6"/>
        </w:numPr>
        <w:ind w:left="567" w:hanging="425"/>
        <w:contextualSpacing w:val="0"/>
        <w:rPr>
          <w:rFonts w:ascii="Roboto" w:hAnsi="Roboto" w:cs="Arial"/>
          <w:sz w:val="20"/>
          <w:szCs w:val="20"/>
        </w:rPr>
      </w:pPr>
      <w:r w:rsidRPr="00965A71">
        <w:rPr>
          <w:rFonts w:ascii="Roboto" w:hAnsi="Roboto" w:cs="Arial"/>
          <w:sz w:val="20"/>
          <w:szCs w:val="20"/>
        </w:rPr>
        <w:t>Substantial and authoritative practical knowledge and experience in the required operational discipline, supported by general theoretical understanding.</w:t>
      </w:r>
    </w:p>
    <w:p w14:paraId="0671B9F3" w14:textId="38632819" w:rsidR="005B29A7" w:rsidRPr="00965A71" w:rsidRDefault="00BA0543" w:rsidP="002B5854">
      <w:pPr>
        <w:pStyle w:val="ListParagraph"/>
        <w:numPr>
          <w:ilvl w:val="0"/>
          <w:numId w:val="6"/>
        </w:numPr>
        <w:ind w:left="567" w:hanging="425"/>
        <w:contextualSpacing w:val="0"/>
        <w:rPr>
          <w:rFonts w:ascii="Roboto" w:hAnsi="Roboto" w:cs="Arial"/>
          <w:sz w:val="20"/>
          <w:szCs w:val="20"/>
        </w:rPr>
      </w:pPr>
      <w:r w:rsidRPr="00965A71">
        <w:rPr>
          <w:rFonts w:ascii="Roboto" w:hAnsi="Roboto" w:cs="Arial"/>
          <w:sz w:val="20"/>
          <w:szCs w:val="20"/>
        </w:rPr>
        <w:t>The required level of knowledge and understanding will normally have been gained through some or all of the following</w:t>
      </w:r>
      <w:r w:rsidR="005B29A7" w:rsidRPr="00965A71">
        <w:rPr>
          <w:rFonts w:ascii="Roboto" w:hAnsi="Roboto" w:cs="Arial"/>
          <w:sz w:val="20"/>
          <w:szCs w:val="20"/>
        </w:rPr>
        <w:t>:</w:t>
      </w:r>
    </w:p>
    <w:p w14:paraId="53F76137" w14:textId="5F12C9E2" w:rsidR="005B29A7" w:rsidRPr="00965A71" w:rsidRDefault="00BA0543" w:rsidP="002B5854">
      <w:pPr>
        <w:pStyle w:val="ListParagraph"/>
        <w:numPr>
          <w:ilvl w:val="1"/>
          <w:numId w:val="6"/>
        </w:numPr>
        <w:ind w:left="1134" w:hanging="425"/>
        <w:contextualSpacing w:val="0"/>
        <w:rPr>
          <w:rFonts w:ascii="Roboto" w:hAnsi="Roboto" w:cs="Arial"/>
          <w:sz w:val="20"/>
          <w:szCs w:val="20"/>
        </w:rPr>
      </w:pPr>
      <w:r w:rsidRPr="00965A71">
        <w:rPr>
          <w:rFonts w:ascii="Roboto" w:hAnsi="Roboto" w:cs="Arial"/>
          <w:sz w:val="20"/>
          <w:szCs w:val="20"/>
        </w:rPr>
        <w:t>Considerable</w:t>
      </w:r>
      <w:r w:rsidR="005B29A7" w:rsidRPr="00965A71">
        <w:rPr>
          <w:rFonts w:ascii="Roboto" w:hAnsi="Roboto" w:cs="Arial"/>
          <w:sz w:val="20"/>
          <w:szCs w:val="20"/>
        </w:rPr>
        <w:t xml:space="preserve"> work experience</w:t>
      </w:r>
      <w:r w:rsidR="00CD6365" w:rsidRPr="00965A71">
        <w:rPr>
          <w:rFonts w:ascii="Roboto" w:hAnsi="Roboto" w:cs="Arial"/>
          <w:sz w:val="20"/>
          <w:szCs w:val="20"/>
        </w:rPr>
        <w:t>.</w:t>
      </w:r>
    </w:p>
    <w:p w14:paraId="54594ED3" w14:textId="6ED7BDD6" w:rsidR="005B29A7" w:rsidRPr="00965A71" w:rsidRDefault="005B29A7" w:rsidP="002B5854">
      <w:pPr>
        <w:pStyle w:val="ListParagraph"/>
        <w:numPr>
          <w:ilvl w:val="1"/>
          <w:numId w:val="6"/>
        </w:numPr>
        <w:ind w:left="1134" w:hanging="425"/>
        <w:contextualSpacing w:val="0"/>
        <w:rPr>
          <w:rFonts w:ascii="Roboto" w:hAnsi="Roboto" w:cs="Arial"/>
          <w:sz w:val="20"/>
          <w:szCs w:val="20"/>
        </w:rPr>
      </w:pPr>
      <w:r w:rsidRPr="00965A71">
        <w:rPr>
          <w:rFonts w:ascii="Roboto" w:hAnsi="Roboto" w:cs="Arial"/>
          <w:sz w:val="20"/>
          <w:szCs w:val="20"/>
        </w:rPr>
        <w:t>Vocational training</w:t>
      </w:r>
      <w:r w:rsidR="00CD6365" w:rsidRPr="00965A71">
        <w:rPr>
          <w:rFonts w:ascii="Roboto" w:hAnsi="Roboto" w:cs="Arial"/>
          <w:sz w:val="20"/>
          <w:szCs w:val="20"/>
        </w:rPr>
        <w:t>.</w:t>
      </w:r>
    </w:p>
    <w:p w14:paraId="13622F4D" w14:textId="73FB472C" w:rsidR="00C836E2" w:rsidRPr="00965A71" w:rsidRDefault="005B29A7" w:rsidP="002B5854">
      <w:pPr>
        <w:pStyle w:val="ListParagraph"/>
        <w:numPr>
          <w:ilvl w:val="1"/>
          <w:numId w:val="6"/>
        </w:numPr>
        <w:ind w:left="1134" w:hanging="425"/>
        <w:contextualSpacing w:val="0"/>
        <w:rPr>
          <w:rFonts w:ascii="Roboto" w:hAnsi="Roboto" w:cs="Arial"/>
          <w:sz w:val="20"/>
          <w:szCs w:val="20"/>
        </w:rPr>
      </w:pPr>
      <w:r w:rsidRPr="00965A71">
        <w:rPr>
          <w:rFonts w:ascii="Roboto" w:hAnsi="Roboto" w:cs="Arial"/>
          <w:sz w:val="20"/>
          <w:szCs w:val="20"/>
        </w:rPr>
        <w:t xml:space="preserve">Formal qualification(s) equivalent to Level </w:t>
      </w:r>
      <w:r w:rsidR="00BA0543" w:rsidRPr="00965A71">
        <w:rPr>
          <w:rFonts w:ascii="Roboto" w:hAnsi="Roboto" w:cs="Arial"/>
          <w:sz w:val="20"/>
          <w:szCs w:val="20"/>
        </w:rPr>
        <w:t>5 or 6</w:t>
      </w:r>
      <w:r w:rsidRPr="00965A71">
        <w:rPr>
          <w:rFonts w:ascii="Roboto" w:hAnsi="Roboto" w:cs="Arial"/>
          <w:sz w:val="20"/>
          <w:szCs w:val="20"/>
        </w:rPr>
        <w:t xml:space="preserve"> of the</w:t>
      </w:r>
      <w:r w:rsidR="00883B4C" w:rsidRPr="00965A71">
        <w:rPr>
          <w:rFonts w:ascii="Roboto" w:hAnsi="Roboto" w:cs="Arial"/>
          <w:sz w:val="20"/>
          <w:szCs w:val="20"/>
        </w:rPr>
        <w:t xml:space="preserve"> </w:t>
      </w:r>
      <w:hyperlink r:id="rId12" w:history="1">
        <w:r w:rsidR="00883B4C" w:rsidRPr="00965A71">
          <w:rPr>
            <w:rStyle w:val="Hyperlink"/>
            <w:rFonts w:ascii="Roboto" w:hAnsi="Roboto" w:cs="Arial"/>
            <w:sz w:val="20"/>
            <w:szCs w:val="20"/>
          </w:rPr>
          <w:t>Regulated Qualifications Framework</w:t>
        </w:r>
      </w:hyperlink>
      <w:r w:rsidR="00C836E2" w:rsidRPr="00965A71">
        <w:rPr>
          <w:rFonts w:ascii="Roboto" w:hAnsi="Roboto" w:cs="Arial"/>
          <w:sz w:val="20"/>
          <w:szCs w:val="20"/>
        </w:rPr>
        <w:t xml:space="preserve"> </w:t>
      </w:r>
      <w:r w:rsidR="00812F3B" w:rsidRPr="00965A71">
        <w:rPr>
          <w:rFonts w:ascii="Roboto" w:hAnsi="Roboto" w:cs="Arial"/>
          <w:sz w:val="20"/>
          <w:szCs w:val="20"/>
        </w:rPr>
        <w:t xml:space="preserve">e.g. </w:t>
      </w:r>
      <w:r w:rsidR="00BA0543" w:rsidRPr="00965A71">
        <w:rPr>
          <w:rFonts w:ascii="Roboto" w:hAnsi="Roboto" w:cs="Arial"/>
          <w:sz w:val="20"/>
          <w:szCs w:val="20"/>
        </w:rPr>
        <w:t>foundation degree or degree with honours</w:t>
      </w:r>
      <w:r w:rsidR="00812F3B" w:rsidRPr="00965A71">
        <w:rPr>
          <w:rFonts w:ascii="Roboto" w:hAnsi="Roboto" w:cs="Arial"/>
          <w:sz w:val="20"/>
          <w:szCs w:val="20"/>
        </w:rPr>
        <w:t xml:space="preserve">, or Level </w:t>
      </w:r>
      <w:r w:rsidR="00BA0543" w:rsidRPr="00965A71">
        <w:rPr>
          <w:rFonts w:ascii="Roboto" w:hAnsi="Roboto" w:cs="Arial"/>
          <w:sz w:val="20"/>
          <w:szCs w:val="20"/>
        </w:rPr>
        <w:t>5 or 6</w:t>
      </w:r>
      <w:r w:rsidR="00812F3B" w:rsidRPr="00965A71">
        <w:rPr>
          <w:rFonts w:ascii="Roboto" w:hAnsi="Roboto" w:cs="Arial"/>
          <w:sz w:val="20"/>
          <w:szCs w:val="20"/>
        </w:rPr>
        <w:t xml:space="preserve"> award, certificate, diploma, NVQ</w:t>
      </w:r>
      <w:r w:rsidR="006D162A" w:rsidRPr="00965A71">
        <w:rPr>
          <w:rFonts w:ascii="Roboto" w:hAnsi="Roboto" w:cs="Arial"/>
          <w:sz w:val="20"/>
          <w:szCs w:val="20"/>
        </w:rPr>
        <w:t>.</w:t>
      </w:r>
    </w:p>
    <w:p w14:paraId="638870EF" w14:textId="4B756CF2" w:rsidR="00D96D0B" w:rsidRPr="00965A71" w:rsidRDefault="00DE7BAC" w:rsidP="00D96D0B">
      <w:pPr>
        <w:pStyle w:val="ListParagraph"/>
        <w:numPr>
          <w:ilvl w:val="0"/>
          <w:numId w:val="6"/>
        </w:numPr>
        <w:ind w:left="567" w:hanging="425"/>
        <w:contextualSpacing w:val="0"/>
        <w:rPr>
          <w:rFonts w:ascii="Roboto" w:hAnsi="Roboto" w:cs="Arial"/>
          <w:sz w:val="20"/>
          <w:szCs w:val="20"/>
        </w:rPr>
      </w:pPr>
      <w:r w:rsidRPr="00965A71">
        <w:rPr>
          <w:rFonts w:ascii="Roboto" w:hAnsi="Roboto" w:cs="Arial"/>
          <w:sz w:val="20"/>
          <w:szCs w:val="20"/>
        </w:rPr>
        <w:t>Knowledge and experience of medical research methodology and statutory clinical trial regulations, GCP and research governance requirements.</w:t>
      </w:r>
    </w:p>
    <w:p w14:paraId="05B93E95" w14:textId="056C4F65" w:rsidR="00856FE1" w:rsidRPr="00965A71" w:rsidRDefault="00856FE1" w:rsidP="00D96D0B">
      <w:pPr>
        <w:pStyle w:val="ListParagraph"/>
        <w:numPr>
          <w:ilvl w:val="0"/>
          <w:numId w:val="6"/>
        </w:numPr>
        <w:ind w:left="567" w:hanging="425"/>
        <w:contextualSpacing w:val="0"/>
        <w:rPr>
          <w:rFonts w:ascii="Roboto" w:hAnsi="Roboto" w:cs="Arial"/>
          <w:sz w:val="20"/>
          <w:szCs w:val="20"/>
        </w:rPr>
      </w:pPr>
      <w:r w:rsidRPr="00965A71">
        <w:rPr>
          <w:rFonts w:ascii="Roboto" w:hAnsi="Roboto" w:cs="Arial"/>
          <w:sz w:val="20"/>
          <w:szCs w:val="20"/>
        </w:rPr>
        <w:t>Experience of clinical trials in the NHS or the commercial health research sector.</w:t>
      </w:r>
    </w:p>
    <w:p w14:paraId="40289E98" w14:textId="659AB9AB" w:rsidR="00856FE1" w:rsidRPr="00965A71" w:rsidRDefault="00856FE1" w:rsidP="00D96D0B">
      <w:pPr>
        <w:pStyle w:val="ListParagraph"/>
        <w:numPr>
          <w:ilvl w:val="0"/>
          <w:numId w:val="6"/>
        </w:numPr>
        <w:ind w:left="567" w:hanging="425"/>
        <w:contextualSpacing w:val="0"/>
        <w:rPr>
          <w:rFonts w:ascii="Roboto" w:hAnsi="Roboto" w:cs="Arial"/>
          <w:sz w:val="20"/>
          <w:szCs w:val="20"/>
        </w:rPr>
      </w:pPr>
      <w:r w:rsidRPr="00965A71">
        <w:rPr>
          <w:rFonts w:ascii="Roboto" w:hAnsi="Roboto" w:cs="Arial"/>
          <w:sz w:val="20"/>
          <w:szCs w:val="20"/>
        </w:rPr>
        <w:t>Good IT skills</w:t>
      </w:r>
      <w:r w:rsidR="00CD6365" w:rsidRPr="00965A71">
        <w:rPr>
          <w:rFonts w:ascii="Roboto" w:hAnsi="Roboto" w:cs="Arial"/>
          <w:sz w:val="20"/>
          <w:szCs w:val="20"/>
        </w:rPr>
        <w:t>.</w:t>
      </w:r>
    </w:p>
    <w:p w14:paraId="33999D9D" w14:textId="055F2EE0" w:rsidR="008B0F71" w:rsidRPr="006D162A" w:rsidRDefault="008B0F71" w:rsidP="002B5854">
      <w:pPr>
        <w:rPr>
          <w:rFonts w:ascii="Roboto" w:hAnsi="Roboto"/>
          <w:sz w:val="22"/>
        </w:rPr>
      </w:pPr>
    </w:p>
    <w:p w14:paraId="0CC25CFC" w14:textId="77777777" w:rsidR="006D162A" w:rsidRPr="00965A71" w:rsidRDefault="0004217C" w:rsidP="002B5854">
      <w:pPr>
        <w:rPr>
          <w:rFonts w:ascii="Roboto" w:hAnsi="Roboto"/>
          <w:color w:val="002E3B" w:themeColor="accent1"/>
          <w:sz w:val="20"/>
          <w:szCs w:val="20"/>
        </w:rPr>
      </w:pPr>
      <w:r w:rsidRPr="00965A71">
        <w:rPr>
          <w:rFonts w:ascii="Roboto" w:hAnsi="Roboto"/>
          <w:color w:val="002E3B" w:themeColor="accent1"/>
          <w:sz w:val="20"/>
          <w:szCs w:val="20"/>
        </w:rPr>
        <w:t>Desirable</w:t>
      </w:r>
    </w:p>
    <w:p w14:paraId="1F2EBEE4" w14:textId="37FD935E" w:rsidR="006D162A" w:rsidRPr="00965A71" w:rsidRDefault="00B70CAD" w:rsidP="002B5854">
      <w:pPr>
        <w:pStyle w:val="ListParagraph"/>
        <w:numPr>
          <w:ilvl w:val="0"/>
          <w:numId w:val="11"/>
        </w:numPr>
        <w:ind w:left="567" w:hanging="425"/>
        <w:contextualSpacing w:val="0"/>
        <w:rPr>
          <w:rFonts w:ascii="Roboto" w:hAnsi="Roboto" w:cs="Arial"/>
          <w:sz w:val="20"/>
          <w:szCs w:val="20"/>
        </w:rPr>
      </w:pPr>
      <w:r w:rsidRPr="00965A71">
        <w:rPr>
          <w:rFonts w:ascii="Roboto" w:hAnsi="Roboto" w:cs="Arial"/>
          <w:sz w:val="20"/>
          <w:szCs w:val="20"/>
        </w:rPr>
        <w:t>Postgraduate qualification in relevant area.</w:t>
      </w:r>
    </w:p>
    <w:p w14:paraId="635E395F" w14:textId="7BD1C9EE" w:rsidR="00B70CAD" w:rsidRPr="00965A71" w:rsidRDefault="00EC7699" w:rsidP="002B5854">
      <w:pPr>
        <w:pStyle w:val="ListParagraph"/>
        <w:numPr>
          <w:ilvl w:val="0"/>
          <w:numId w:val="11"/>
        </w:numPr>
        <w:ind w:left="567" w:hanging="425"/>
        <w:contextualSpacing w:val="0"/>
        <w:rPr>
          <w:rFonts w:ascii="Roboto" w:hAnsi="Roboto" w:cs="Arial"/>
          <w:sz w:val="20"/>
          <w:szCs w:val="20"/>
        </w:rPr>
      </w:pPr>
      <w:r w:rsidRPr="00965A71">
        <w:rPr>
          <w:rFonts w:ascii="Roboto" w:hAnsi="Roboto" w:cs="Arial"/>
          <w:sz w:val="20"/>
          <w:szCs w:val="20"/>
        </w:rPr>
        <w:t>Health care background / nursing qualification</w:t>
      </w:r>
      <w:r w:rsidR="00CD6365" w:rsidRPr="00965A71">
        <w:rPr>
          <w:rFonts w:ascii="Roboto" w:hAnsi="Roboto" w:cs="Arial"/>
          <w:sz w:val="20"/>
          <w:szCs w:val="20"/>
        </w:rPr>
        <w:t>.</w:t>
      </w:r>
    </w:p>
    <w:p w14:paraId="457CDBF5" w14:textId="3A3CB67B" w:rsidR="00EC7699" w:rsidRPr="00965A71" w:rsidRDefault="00663641" w:rsidP="002B5854">
      <w:pPr>
        <w:pStyle w:val="ListParagraph"/>
        <w:numPr>
          <w:ilvl w:val="0"/>
          <w:numId w:val="11"/>
        </w:numPr>
        <w:ind w:left="567" w:hanging="425"/>
        <w:contextualSpacing w:val="0"/>
        <w:rPr>
          <w:rFonts w:ascii="Roboto" w:hAnsi="Roboto" w:cs="Arial"/>
          <w:sz w:val="20"/>
          <w:szCs w:val="20"/>
        </w:rPr>
      </w:pPr>
      <w:r w:rsidRPr="00965A71">
        <w:rPr>
          <w:rFonts w:ascii="Roboto" w:hAnsi="Roboto" w:cs="Arial"/>
          <w:sz w:val="20"/>
          <w:szCs w:val="20"/>
        </w:rPr>
        <w:t>Evidence of continuing professional development</w:t>
      </w:r>
      <w:r w:rsidR="00CD6365" w:rsidRPr="00965A71">
        <w:rPr>
          <w:rFonts w:ascii="Roboto" w:hAnsi="Roboto" w:cs="Arial"/>
          <w:sz w:val="20"/>
          <w:szCs w:val="20"/>
        </w:rPr>
        <w:t>.</w:t>
      </w:r>
    </w:p>
    <w:p w14:paraId="09590FED" w14:textId="02F4AAB0" w:rsidR="008F1F12" w:rsidRPr="00965A71" w:rsidRDefault="00663641" w:rsidP="002B5854">
      <w:pPr>
        <w:pStyle w:val="ListParagraph"/>
        <w:numPr>
          <w:ilvl w:val="0"/>
          <w:numId w:val="11"/>
        </w:numPr>
        <w:ind w:left="567" w:hanging="425"/>
        <w:contextualSpacing w:val="0"/>
        <w:rPr>
          <w:rFonts w:ascii="Roboto" w:hAnsi="Roboto" w:cs="Arial"/>
          <w:sz w:val="20"/>
          <w:szCs w:val="20"/>
        </w:rPr>
      </w:pPr>
      <w:r w:rsidRPr="00965A71">
        <w:rPr>
          <w:rFonts w:ascii="Roboto" w:hAnsi="Roboto" w:cs="Arial"/>
          <w:sz w:val="20"/>
          <w:szCs w:val="20"/>
        </w:rPr>
        <w:t>GCP training within the last 2 years</w:t>
      </w:r>
      <w:r w:rsidR="00CD6365" w:rsidRPr="00965A71">
        <w:rPr>
          <w:rFonts w:ascii="Roboto" w:hAnsi="Roboto" w:cs="Arial"/>
          <w:sz w:val="20"/>
          <w:szCs w:val="20"/>
        </w:rPr>
        <w:t>.</w:t>
      </w:r>
    </w:p>
    <w:p w14:paraId="1AEC6741" w14:textId="638A54B1" w:rsidR="0004217C" w:rsidRPr="00C9549D" w:rsidRDefault="00000000" w:rsidP="002B5854">
      <w:pPr>
        <w:rPr>
          <w:rFonts w:ascii="Roboto" w:hAnsi="Roboto"/>
          <w:color w:val="002E3B" w:themeColor="accent1"/>
          <w:sz w:val="22"/>
        </w:rPr>
      </w:pPr>
      <w:r>
        <w:rPr>
          <w:rFonts w:ascii="Roboto" w:hAnsi="Roboto"/>
          <w:b/>
          <w:bCs/>
          <w:sz w:val="22"/>
        </w:rPr>
        <w:pict w14:anchorId="65AE1C8E">
          <v:rect id="_x0000_i1031" style="width:0;height:1.5pt" o:hralign="center" o:hrstd="t" o:hr="t" fillcolor="#a0a0a0" stroked="f"/>
        </w:pict>
      </w:r>
    </w:p>
    <w:p w14:paraId="2660D85F" w14:textId="3E7292E7" w:rsidR="0004217C" w:rsidRPr="00965A71" w:rsidRDefault="0004217C" w:rsidP="002B5854">
      <w:pPr>
        <w:rPr>
          <w:rFonts w:ascii="Roboto" w:hAnsi="Roboto"/>
          <w:b/>
          <w:bCs/>
          <w:color w:val="002E3B" w:themeColor="accent1"/>
          <w:sz w:val="20"/>
          <w:szCs w:val="20"/>
        </w:rPr>
      </w:pPr>
      <w:r w:rsidRPr="00965A71">
        <w:rPr>
          <w:rFonts w:ascii="Roboto" w:hAnsi="Roboto"/>
          <w:b/>
          <w:bCs/>
          <w:color w:val="002E3B" w:themeColor="accent1"/>
          <w:sz w:val="20"/>
          <w:szCs w:val="20"/>
        </w:rPr>
        <w:t>Teamwork and Communication</w:t>
      </w:r>
    </w:p>
    <w:p w14:paraId="144C3015" w14:textId="38122CD3" w:rsidR="0004217C" w:rsidRPr="00965A71" w:rsidRDefault="0004217C" w:rsidP="002B5854">
      <w:pPr>
        <w:rPr>
          <w:rFonts w:ascii="Roboto" w:hAnsi="Roboto"/>
          <w:color w:val="002E3B" w:themeColor="accent1"/>
          <w:sz w:val="20"/>
          <w:szCs w:val="20"/>
        </w:rPr>
      </w:pPr>
      <w:r w:rsidRPr="00965A71">
        <w:rPr>
          <w:rFonts w:ascii="Roboto" w:hAnsi="Roboto"/>
          <w:color w:val="002E3B" w:themeColor="accent1"/>
          <w:sz w:val="20"/>
          <w:szCs w:val="20"/>
        </w:rPr>
        <w:t>Essential</w:t>
      </w:r>
    </w:p>
    <w:p w14:paraId="3EE5EEB7" w14:textId="77777777" w:rsidR="00BA0543" w:rsidRPr="00965A71" w:rsidRDefault="00BA0543" w:rsidP="00BA0543">
      <w:pPr>
        <w:pStyle w:val="ListParagraph"/>
        <w:numPr>
          <w:ilvl w:val="0"/>
          <w:numId w:val="3"/>
        </w:numPr>
        <w:ind w:left="567" w:hanging="425"/>
        <w:contextualSpacing w:val="0"/>
        <w:rPr>
          <w:rFonts w:ascii="Roboto" w:hAnsi="Roboto"/>
          <w:sz w:val="20"/>
          <w:szCs w:val="20"/>
        </w:rPr>
      </w:pPr>
      <w:r w:rsidRPr="00965A71">
        <w:rPr>
          <w:rFonts w:ascii="Roboto" w:hAnsi="Roboto"/>
          <w:sz w:val="20"/>
          <w:szCs w:val="20"/>
        </w:rPr>
        <w:t>Delegates and/or collaborates effectively, understanding the strengths and weaknesses of colleagues.</w:t>
      </w:r>
    </w:p>
    <w:p w14:paraId="1603B162" w14:textId="77777777" w:rsidR="00BA0543" w:rsidRPr="00965A71" w:rsidRDefault="00BA0543" w:rsidP="00BA0543">
      <w:pPr>
        <w:pStyle w:val="ListParagraph"/>
        <w:numPr>
          <w:ilvl w:val="0"/>
          <w:numId w:val="3"/>
        </w:numPr>
        <w:ind w:left="567" w:hanging="425"/>
        <w:contextualSpacing w:val="0"/>
        <w:rPr>
          <w:rFonts w:ascii="Roboto" w:hAnsi="Roboto"/>
          <w:sz w:val="20"/>
          <w:szCs w:val="20"/>
        </w:rPr>
      </w:pPr>
      <w:r w:rsidRPr="00965A71">
        <w:rPr>
          <w:rFonts w:ascii="Roboto" w:hAnsi="Roboto"/>
          <w:sz w:val="20"/>
          <w:szCs w:val="20"/>
        </w:rPr>
        <w:t>Works proactively with colleagues and other stakeholders, within and beyond the University, to achieve outcomes.</w:t>
      </w:r>
    </w:p>
    <w:p w14:paraId="26B8BA58" w14:textId="77777777" w:rsidR="00BA0543" w:rsidRPr="00965A71" w:rsidRDefault="00BA0543" w:rsidP="00BA0543">
      <w:pPr>
        <w:pStyle w:val="ListParagraph"/>
        <w:numPr>
          <w:ilvl w:val="0"/>
          <w:numId w:val="3"/>
        </w:numPr>
        <w:ind w:left="567" w:hanging="425"/>
        <w:contextualSpacing w:val="0"/>
        <w:rPr>
          <w:rFonts w:ascii="Roboto" w:hAnsi="Roboto"/>
          <w:sz w:val="20"/>
          <w:szCs w:val="20"/>
        </w:rPr>
      </w:pPr>
      <w:r w:rsidRPr="00965A71">
        <w:rPr>
          <w:rFonts w:ascii="Roboto" w:hAnsi="Roboto"/>
          <w:sz w:val="20"/>
          <w:szCs w:val="20"/>
        </w:rPr>
        <w:t>Communicates effectively to develop understanding and achieve cooperation.</w:t>
      </w:r>
    </w:p>
    <w:p w14:paraId="50F20158" w14:textId="59EF9F71" w:rsidR="005B29A7" w:rsidRPr="00965A71" w:rsidRDefault="00BA0543" w:rsidP="00BA0543">
      <w:pPr>
        <w:pStyle w:val="ListParagraph"/>
        <w:numPr>
          <w:ilvl w:val="0"/>
          <w:numId w:val="3"/>
        </w:numPr>
        <w:ind w:left="567" w:hanging="425"/>
        <w:contextualSpacing w:val="0"/>
        <w:rPr>
          <w:rFonts w:ascii="Roboto" w:hAnsi="Roboto"/>
          <w:sz w:val="20"/>
          <w:szCs w:val="20"/>
        </w:rPr>
      </w:pPr>
      <w:r w:rsidRPr="00965A71">
        <w:rPr>
          <w:rFonts w:ascii="Roboto" w:hAnsi="Roboto"/>
          <w:sz w:val="20"/>
          <w:szCs w:val="20"/>
        </w:rPr>
        <w:t>Provides clear</w:t>
      </w:r>
      <w:r w:rsidR="00CA1543" w:rsidRPr="00965A71">
        <w:rPr>
          <w:rFonts w:ascii="Roboto" w:hAnsi="Roboto"/>
          <w:sz w:val="20"/>
          <w:szCs w:val="20"/>
        </w:rPr>
        <w:t>, accurate and timely</w:t>
      </w:r>
      <w:r w:rsidRPr="00965A71">
        <w:rPr>
          <w:rFonts w:ascii="Roboto" w:hAnsi="Roboto"/>
          <w:sz w:val="20"/>
          <w:szCs w:val="20"/>
        </w:rPr>
        <w:t xml:space="preserve"> specialist advice, guidance and recommendations on complex issues</w:t>
      </w:r>
      <w:r w:rsidR="005B29A7" w:rsidRPr="00965A71">
        <w:rPr>
          <w:rFonts w:ascii="Roboto" w:hAnsi="Roboto"/>
          <w:sz w:val="20"/>
          <w:szCs w:val="20"/>
        </w:rPr>
        <w:t>.</w:t>
      </w:r>
    </w:p>
    <w:p w14:paraId="6EF951E2" w14:textId="2C4D5B05" w:rsidR="006D162A" w:rsidRPr="00965A71" w:rsidRDefault="00F831E8" w:rsidP="002B5854">
      <w:pPr>
        <w:pStyle w:val="ListParagraph"/>
        <w:numPr>
          <w:ilvl w:val="0"/>
          <w:numId w:val="3"/>
        </w:numPr>
        <w:ind w:left="567" w:hanging="425"/>
        <w:contextualSpacing w:val="0"/>
        <w:rPr>
          <w:rFonts w:ascii="Roboto" w:hAnsi="Roboto"/>
          <w:sz w:val="20"/>
          <w:szCs w:val="20"/>
        </w:rPr>
      </w:pPr>
      <w:r w:rsidRPr="00965A71">
        <w:rPr>
          <w:rFonts w:ascii="Roboto" w:hAnsi="Roboto"/>
          <w:sz w:val="20"/>
          <w:szCs w:val="20"/>
        </w:rPr>
        <w:t xml:space="preserve">Able to use influencing and negotiating skills to develop understanding and gain co-operation.  </w:t>
      </w:r>
    </w:p>
    <w:p w14:paraId="6DC74EC0" w14:textId="77777777" w:rsidR="006D162A" w:rsidRPr="00965A71" w:rsidRDefault="006D162A" w:rsidP="002B5854">
      <w:pPr>
        <w:rPr>
          <w:rFonts w:ascii="Roboto" w:hAnsi="Roboto"/>
          <w:color w:val="002E3B" w:themeColor="accent1"/>
          <w:sz w:val="20"/>
          <w:szCs w:val="20"/>
        </w:rPr>
      </w:pPr>
      <w:r w:rsidRPr="00965A71">
        <w:rPr>
          <w:rFonts w:ascii="Roboto" w:hAnsi="Roboto"/>
          <w:color w:val="002E3B" w:themeColor="accent1"/>
          <w:sz w:val="20"/>
          <w:szCs w:val="20"/>
        </w:rPr>
        <w:t>Desirable</w:t>
      </w:r>
    </w:p>
    <w:p w14:paraId="30DA44A4" w14:textId="730EC68A" w:rsidR="005E576D" w:rsidRPr="00965A71" w:rsidRDefault="00326AB0" w:rsidP="002B5854">
      <w:pPr>
        <w:pStyle w:val="ListParagraph"/>
        <w:numPr>
          <w:ilvl w:val="0"/>
          <w:numId w:val="11"/>
        </w:numPr>
        <w:ind w:left="567" w:hanging="425"/>
        <w:contextualSpacing w:val="0"/>
        <w:rPr>
          <w:rFonts w:ascii="Roboto" w:hAnsi="Roboto" w:cs="Arial"/>
          <w:sz w:val="20"/>
          <w:szCs w:val="20"/>
        </w:rPr>
      </w:pPr>
      <w:r w:rsidRPr="00965A71">
        <w:rPr>
          <w:rFonts w:ascii="Roboto" w:hAnsi="Roboto" w:cs="Arial"/>
          <w:sz w:val="20"/>
          <w:szCs w:val="20"/>
        </w:rPr>
        <w:t>Experience of successfully managing and developing staff.</w:t>
      </w:r>
    </w:p>
    <w:p w14:paraId="53720CFE" w14:textId="2C9992A1" w:rsidR="0004217C" w:rsidRPr="00C9549D" w:rsidRDefault="00000000" w:rsidP="002B5854">
      <w:pPr>
        <w:rPr>
          <w:rFonts w:ascii="Roboto" w:hAnsi="Roboto"/>
          <w:color w:val="002E3B" w:themeColor="accent1"/>
          <w:sz w:val="22"/>
        </w:rPr>
      </w:pPr>
      <w:r>
        <w:rPr>
          <w:rFonts w:ascii="Roboto" w:hAnsi="Roboto"/>
          <w:b/>
          <w:bCs/>
          <w:sz w:val="22"/>
        </w:rPr>
        <w:pict w14:anchorId="2A662B58">
          <v:rect id="_x0000_i1032" style="width:0;height:1.5pt" o:hralign="center" o:hrstd="t" o:hr="t" fillcolor="#a0a0a0" stroked="f"/>
        </w:pict>
      </w:r>
    </w:p>
    <w:p w14:paraId="162C6B84" w14:textId="68F5C407" w:rsidR="0004217C" w:rsidRPr="00965A71" w:rsidRDefault="0004217C" w:rsidP="002B5854">
      <w:pPr>
        <w:rPr>
          <w:rFonts w:ascii="Roboto" w:hAnsi="Roboto"/>
          <w:b/>
          <w:bCs/>
          <w:color w:val="002E3B" w:themeColor="accent1"/>
          <w:sz w:val="20"/>
          <w:szCs w:val="20"/>
        </w:rPr>
      </w:pPr>
      <w:r w:rsidRPr="00965A71">
        <w:rPr>
          <w:rFonts w:ascii="Roboto" w:hAnsi="Roboto"/>
          <w:b/>
          <w:bCs/>
          <w:color w:val="002E3B" w:themeColor="accent1"/>
          <w:sz w:val="20"/>
          <w:szCs w:val="20"/>
        </w:rPr>
        <w:t>Planning, Organisation and Resource Management</w:t>
      </w:r>
    </w:p>
    <w:p w14:paraId="199489A2" w14:textId="563175F7" w:rsidR="0004217C" w:rsidRPr="00965A71" w:rsidRDefault="0004217C" w:rsidP="002B5854">
      <w:pPr>
        <w:rPr>
          <w:rFonts w:ascii="Roboto" w:hAnsi="Roboto"/>
          <w:color w:val="002E3B" w:themeColor="accent1"/>
          <w:sz w:val="20"/>
          <w:szCs w:val="20"/>
        </w:rPr>
      </w:pPr>
      <w:r w:rsidRPr="00965A71">
        <w:rPr>
          <w:rFonts w:ascii="Roboto" w:hAnsi="Roboto"/>
          <w:color w:val="002E3B" w:themeColor="accent1"/>
          <w:sz w:val="20"/>
          <w:szCs w:val="20"/>
        </w:rPr>
        <w:t>Essential</w:t>
      </w:r>
    </w:p>
    <w:p w14:paraId="5A266559" w14:textId="6B1D17B3" w:rsidR="00BA0543" w:rsidRPr="00965A71" w:rsidRDefault="00BA0543" w:rsidP="3B0131F0">
      <w:pPr>
        <w:pStyle w:val="ListParagraph"/>
        <w:numPr>
          <w:ilvl w:val="0"/>
          <w:numId w:val="4"/>
        </w:numPr>
        <w:ind w:left="567" w:hanging="425"/>
        <w:rPr>
          <w:rFonts w:ascii="Roboto" w:hAnsi="Roboto"/>
          <w:sz w:val="20"/>
          <w:szCs w:val="20"/>
        </w:rPr>
      </w:pPr>
      <w:r w:rsidRPr="00965A71">
        <w:rPr>
          <w:rFonts w:ascii="Roboto" w:hAnsi="Roboto"/>
          <w:sz w:val="20"/>
          <w:szCs w:val="20"/>
        </w:rPr>
        <w:t>Plans and progresses a ra</w:t>
      </w:r>
      <w:r w:rsidR="2E8B4009" w:rsidRPr="00965A71">
        <w:rPr>
          <w:rFonts w:ascii="Roboto" w:hAnsi="Roboto"/>
          <w:sz w:val="20"/>
          <w:szCs w:val="20"/>
        </w:rPr>
        <w:t>n</w:t>
      </w:r>
      <w:r w:rsidRPr="00965A71">
        <w:rPr>
          <w:rFonts w:ascii="Roboto" w:hAnsi="Roboto"/>
          <w:sz w:val="20"/>
          <w:szCs w:val="20"/>
        </w:rPr>
        <w:t>ge of work activities within broad professional guidelines and established University policies and procedures.</w:t>
      </w:r>
    </w:p>
    <w:p w14:paraId="1FD3CAD3" w14:textId="215FB7FD" w:rsidR="006D162A" w:rsidRPr="00965A71" w:rsidRDefault="00BA0543" w:rsidP="002B5854">
      <w:pPr>
        <w:pStyle w:val="ListParagraph"/>
        <w:numPr>
          <w:ilvl w:val="0"/>
          <w:numId w:val="4"/>
        </w:numPr>
        <w:ind w:left="567" w:hanging="425"/>
        <w:contextualSpacing w:val="0"/>
        <w:rPr>
          <w:rFonts w:ascii="Roboto" w:hAnsi="Roboto"/>
          <w:sz w:val="20"/>
          <w:szCs w:val="20"/>
        </w:rPr>
      </w:pPr>
      <w:r w:rsidRPr="00965A71">
        <w:rPr>
          <w:rFonts w:ascii="Roboto" w:hAnsi="Roboto"/>
          <w:sz w:val="20"/>
          <w:szCs w:val="20"/>
        </w:rPr>
        <w:t>Formulates development plans to meet current skill requirements</w:t>
      </w:r>
      <w:r w:rsidR="00883B4C" w:rsidRPr="00965A71">
        <w:rPr>
          <w:rFonts w:ascii="Roboto" w:hAnsi="Roboto"/>
          <w:sz w:val="20"/>
          <w:szCs w:val="20"/>
        </w:rPr>
        <w:t>.</w:t>
      </w:r>
    </w:p>
    <w:p w14:paraId="1B18CD9B" w14:textId="77777777" w:rsidR="006D162A" w:rsidRPr="00965A71" w:rsidRDefault="006D162A" w:rsidP="002B5854">
      <w:pPr>
        <w:rPr>
          <w:rFonts w:ascii="Roboto" w:hAnsi="Roboto"/>
          <w:color w:val="002E3B" w:themeColor="accent1"/>
          <w:sz w:val="20"/>
          <w:szCs w:val="20"/>
        </w:rPr>
      </w:pPr>
      <w:r w:rsidRPr="00965A71">
        <w:rPr>
          <w:rFonts w:ascii="Roboto" w:hAnsi="Roboto"/>
          <w:color w:val="002E3B" w:themeColor="accent1"/>
          <w:sz w:val="20"/>
          <w:szCs w:val="20"/>
        </w:rPr>
        <w:t>Desirable</w:t>
      </w:r>
    </w:p>
    <w:p w14:paraId="5859FA9C" w14:textId="52DD80EB" w:rsidR="006D162A" w:rsidRPr="00965A71" w:rsidRDefault="00DA4447" w:rsidP="002B5854">
      <w:pPr>
        <w:pStyle w:val="ListParagraph"/>
        <w:numPr>
          <w:ilvl w:val="0"/>
          <w:numId w:val="11"/>
        </w:numPr>
        <w:ind w:left="567" w:hanging="425"/>
        <w:contextualSpacing w:val="0"/>
        <w:rPr>
          <w:rFonts w:ascii="Roboto" w:hAnsi="Roboto" w:cs="Arial"/>
          <w:sz w:val="20"/>
          <w:szCs w:val="20"/>
        </w:rPr>
      </w:pPr>
      <w:r w:rsidRPr="00965A71">
        <w:rPr>
          <w:rFonts w:ascii="Roboto" w:hAnsi="Roboto" w:cs="Arial"/>
          <w:sz w:val="20"/>
          <w:szCs w:val="20"/>
        </w:rPr>
        <w:t>Experience of successful project management.</w:t>
      </w:r>
    </w:p>
    <w:p w14:paraId="4EB78921" w14:textId="6B0F1122" w:rsidR="0004217C" w:rsidRPr="00C9549D" w:rsidRDefault="00000000" w:rsidP="002B5854">
      <w:pPr>
        <w:rPr>
          <w:rFonts w:ascii="Roboto" w:hAnsi="Roboto"/>
          <w:color w:val="002E3B" w:themeColor="accent1"/>
          <w:sz w:val="22"/>
        </w:rPr>
      </w:pPr>
      <w:r>
        <w:rPr>
          <w:rFonts w:ascii="Roboto" w:hAnsi="Roboto"/>
          <w:b/>
          <w:bCs/>
          <w:sz w:val="22"/>
        </w:rPr>
        <w:pict w14:anchorId="019C7A5E">
          <v:rect id="_x0000_i1033" style="width:0;height:1.5pt" o:hralign="center" o:hrstd="t" o:hr="t" fillcolor="#a0a0a0" stroked="f"/>
        </w:pict>
      </w:r>
    </w:p>
    <w:p w14:paraId="5E177700" w14:textId="4E23D11B" w:rsidR="0004217C" w:rsidRPr="00965A71" w:rsidRDefault="0004217C" w:rsidP="002B5854">
      <w:pPr>
        <w:rPr>
          <w:rFonts w:ascii="Roboto" w:hAnsi="Roboto"/>
          <w:b/>
          <w:bCs/>
          <w:color w:val="002E3B" w:themeColor="accent1"/>
          <w:sz w:val="20"/>
          <w:szCs w:val="20"/>
        </w:rPr>
      </w:pPr>
      <w:r w:rsidRPr="00965A71">
        <w:rPr>
          <w:rFonts w:ascii="Roboto" w:hAnsi="Roboto"/>
          <w:b/>
          <w:bCs/>
          <w:color w:val="002E3B" w:themeColor="accent1"/>
          <w:sz w:val="20"/>
          <w:szCs w:val="20"/>
        </w:rPr>
        <w:t>Problem Solving and Initiative</w:t>
      </w:r>
    </w:p>
    <w:p w14:paraId="2EB584D4" w14:textId="60380235" w:rsidR="0004217C" w:rsidRPr="00965A71" w:rsidRDefault="0004217C" w:rsidP="002B5854">
      <w:pPr>
        <w:rPr>
          <w:rFonts w:ascii="Roboto" w:hAnsi="Roboto"/>
          <w:color w:val="002E3B" w:themeColor="accent1"/>
          <w:sz w:val="20"/>
          <w:szCs w:val="20"/>
        </w:rPr>
      </w:pPr>
      <w:r w:rsidRPr="00965A71">
        <w:rPr>
          <w:rFonts w:ascii="Roboto" w:hAnsi="Roboto"/>
          <w:color w:val="002E3B" w:themeColor="accent1"/>
          <w:sz w:val="20"/>
          <w:szCs w:val="20"/>
        </w:rPr>
        <w:lastRenderedPageBreak/>
        <w:t>Essential</w:t>
      </w:r>
    </w:p>
    <w:p w14:paraId="61989694" w14:textId="77777777" w:rsidR="00BA0543" w:rsidRPr="00965A71" w:rsidRDefault="00BA0543" w:rsidP="00BA0543">
      <w:pPr>
        <w:pStyle w:val="ListParagraph"/>
        <w:numPr>
          <w:ilvl w:val="0"/>
          <w:numId w:val="5"/>
        </w:numPr>
        <w:ind w:left="567" w:hanging="425"/>
        <w:contextualSpacing w:val="0"/>
        <w:rPr>
          <w:rFonts w:ascii="Roboto" w:hAnsi="Roboto"/>
          <w:sz w:val="20"/>
          <w:szCs w:val="20"/>
        </w:rPr>
      </w:pPr>
      <w:r w:rsidRPr="00965A71">
        <w:rPr>
          <w:rFonts w:ascii="Roboto" w:hAnsi="Roboto"/>
          <w:sz w:val="20"/>
          <w:szCs w:val="20"/>
        </w:rPr>
        <w:t>Develops detailed understanding of long-standing and/or complex problems and applies professional knowledge and experience to resolve them.</w:t>
      </w:r>
    </w:p>
    <w:p w14:paraId="156E90A5" w14:textId="7B3CCC83" w:rsidR="006D162A" w:rsidRPr="00965A71" w:rsidRDefault="00BA0543" w:rsidP="005E576D">
      <w:pPr>
        <w:pStyle w:val="ListParagraph"/>
        <w:numPr>
          <w:ilvl w:val="0"/>
          <w:numId w:val="5"/>
        </w:numPr>
        <w:ind w:left="567" w:hanging="425"/>
        <w:contextualSpacing w:val="0"/>
        <w:rPr>
          <w:rFonts w:ascii="Roboto" w:hAnsi="Roboto"/>
          <w:sz w:val="20"/>
          <w:szCs w:val="20"/>
        </w:rPr>
      </w:pPr>
      <w:r w:rsidRPr="00965A71">
        <w:rPr>
          <w:rFonts w:ascii="Roboto" w:hAnsi="Roboto"/>
          <w:sz w:val="20"/>
          <w:szCs w:val="20"/>
        </w:rPr>
        <w:t>Demonstrates an awareness of principles and trends in a professional or specialist field and awareness of how this affects activities in the University</w:t>
      </w:r>
      <w:r w:rsidR="00883B4C" w:rsidRPr="00965A71">
        <w:rPr>
          <w:rFonts w:ascii="Roboto" w:hAnsi="Roboto"/>
          <w:sz w:val="20"/>
          <w:szCs w:val="20"/>
        </w:rPr>
        <w:t>.</w:t>
      </w:r>
    </w:p>
    <w:p w14:paraId="39189345" w14:textId="11DC138A" w:rsidR="00DA0322" w:rsidRDefault="00000000" w:rsidP="002B5854">
      <w:pPr>
        <w:rPr>
          <w:rFonts w:ascii="Roboto" w:hAnsi="Roboto"/>
          <w:sz w:val="22"/>
        </w:rPr>
      </w:pPr>
      <w:r>
        <w:rPr>
          <w:rFonts w:ascii="Roboto" w:hAnsi="Roboto"/>
          <w:b/>
          <w:bCs/>
          <w:sz w:val="22"/>
        </w:rPr>
        <w:pict w14:anchorId="151CEDD0">
          <v:rect id="_x0000_i1034" style="width:0;height:1.5pt" o:hralign="center" o:hrstd="t" o:hr="t" fillcolor="#a0a0a0" stroked="f"/>
        </w:pict>
      </w:r>
    </w:p>
    <w:p w14:paraId="1F75EEDF" w14:textId="4329E3E5" w:rsidR="00850136" w:rsidRPr="00C9549D" w:rsidRDefault="00850136" w:rsidP="002B5854">
      <w:pPr>
        <w:rPr>
          <w:rFonts w:ascii="Roboto" w:hAnsi="Roboto"/>
          <w:sz w:val="22"/>
        </w:rPr>
      </w:pPr>
      <w:r w:rsidRPr="00C9549D">
        <w:rPr>
          <w:rFonts w:ascii="Roboto" w:hAnsi="Roboto"/>
          <w:sz w:val="22"/>
        </w:rPr>
        <w:br w:type="page"/>
      </w:r>
    </w:p>
    <w:p w14:paraId="0A59B529" w14:textId="3E874546" w:rsidR="00850136" w:rsidRPr="00965A71" w:rsidRDefault="00850136" w:rsidP="002B5854">
      <w:pPr>
        <w:pStyle w:val="Heading1"/>
        <w:shd w:val="clear" w:color="auto" w:fill="002E3B" w:themeFill="accent1"/>
        <w:spacing w:line="240" w:lineRule="auto"/>
        <w:rPr>
          <w:rFonts w:ascii="Roboto" w:hAnsi="Roboto"/>
          <w:b w:val="0"/>
          <w:bCs/>
          <w:color w:val="FFFFFF" w:themeColor="background1"/>
          <w:sz w:val="22"/>
          <w:szCs w:val="22"/>
        </w:rPr>
      </w:pPr>
      <w:r w:rsidRPr="00965A71">
        <w:rPr>
          <w:rFonts w:ascii="Roboto" w:hAnsi="Roboto"/>
          <w:b w:val="0"/>
          <w:bCs/>
          <w:color w:val="FFFFFF" w:themeColor="background1"/>
          <w:sz w:val="22"/>
          <w:szCs w:val="22"/>
        </w:rPr>
        <w:lastRenderedPageBreak/>
        <w:t xml:space="preserve">Job Hazard </w:t>
      </w:r>
      <w:r w:rsidR="00D86E92" w:rsidRPr="00965A71">
        <w:rPr>
          <w:rFonts w:ascii="Roboto" w:hAnsi="Roboto"/>
          <w:b w:val="0"/>
          <w:bCs/>
          <w:color w:val="FFFFFF" w:themeColor="background1"/>
          <w:sz w:val="22"/>
          <w:szCs w:val="22"/>
        </w:rPr>
        <w:t>Assessment</w:t>
      </w:r>
    </w:p>
    <w:p w14:paraId="2E409A25" w14:textId="0D646878" w:rsidR="00C836E2" w:rsidRPr="00965A71" w:rsidRDefault="00E76E9F" w:rsidP="002B5854">
      <w:pPr>
        <w:rPr>
          <w:rFonts w:ascii="Roboto" w:hAnsi="Roboto"/>
          <w:sz w:val="20"/>
          <w:szCs w:val="20"/>
        </w:rPr>
      </w:pPr>
      <w:r w:rsidRPr="00965A71">
        <w:rPr>
          <w:rFonts w:ascii="Roboto" w:hAnsi="Roboto"/>
          <w:sz w:val="20"/>
          <w:szCs w:val="20"/>
        </w:rPr>
        <w:t>A full health clearance is required for this role where any hazards marked “</w:t>
      </w:r>
      <w:r w:rsidRPr="00965A71">
        <w:rPr>
          <w:rFonts w:ascii="Roboto" w:hAnsi="Roboto"/>
          <w:b/>
          <w:bCs/>
          <w:color w:val="1CCCFF" w:themeColor="accent1" w:themeTint="80"/>
          <w:sz w:val="20"/>
          <w:szCs w:val="20"/>
        </w:rPr>
        <w:t>^</w:t>
      </w:r>
      <w:r w:rsidRPr="00965A71">
        <w:rPr>
          <w:rFonts w:ascii="Roboto" w:hAnsi="Roboto"/>
          <w:sz w:val="20"/>
          <w:szCs w:val="20"/>
        </w:rPr>
        <w:t xml:space="preserve">”, using the agreed Occupational Health </w:t>
      </w:r>
      <w:r w:rsidR="002666B4" w:rsidRPr="00965A71">
        <w:rPr>
          <w:rFonts w:ascii="Roboto" w:hAnsi="Roboto"/>
          <w:sz w:val="20"/>
          <w:szCs w:val="20"/>
        </w:rPr>
        <w:t xml:space="preserve">referral </w:t>
      </w:r>
      <w:r w:rsidRPr="00965A71">
        <w:rPr>
          <w:rFonts w:ascii="Roboto" w:hAnsi="Roboto"/>
          <w:sz w:val="20"/>
          <w:szCs w:val="20"/>
        </w:rPr>
        <w:t xml:space="preserve">template </w:t>
      </w:r>
      <w:hyperlink r:id="rId13" w:history="1">
        <w:r w:rsidRPr="00965A71">
          <w:rPr>
            <w:rStyle w:val="Hyperlink"/>
            <w:rFonts w:ascii="Roboto" w:hAnsi="Roboto"/>
            <w:sz w:val="20"/>
            <w:szCs w:val="20"/>
          </w:rPr>
          <w:t>available from</w:t>
        </w:r>
        <w:r w:rsidR="002666B4" w:rsidRPr="00965A71">
          <w:rPr>
            <w:rStyle w:val="Hyperlink"/>
            <w:rFonts w:ascii="Roboto" w:hAnsi="Roboto"/>
            <w:sz w:val="20"/>
            <w:szCs w:val="20"/>
          </w:rPr>
          <w:t xml:space="preserve"> here</w:t>
        </w:r>
      </w:hyperlink>
      <w:r w:rsidRPr="00965A71">
        <w:rPr>
          <w:rFonts w:ascii="Roboto" w:hAnsi="Roboto"/>
          <w:sz w:val="20"/>
          <w:szCs w:val="20"/>
        </w:rPr>
        <w:t>. Where a full health clearance is required, this will apply to all role holders, including existing members of staff.</w:t>
      </w:r>
    </w:p>
    <w:p w14:paraId="3873EF12" w14:textId="74B04E2F" w:rsidR="00E76E9F" w:rsidRPr="00965A71" w:rsidRDefault="00E76E9F" w:rsidP="002B5854">
      <w:pPr>
        <w:pStyle w:val="Heading2"/>
        <w:spacing w:line="240" w:lineRule="auto"/>
        <w:rPr>
          <w:rFonts w:ascii="Roboto" w:hAnsi="Roboto"/>
          <w:sz w:val="20"/>
          <w:szCs w:val="20"/>
        </w:rPr>
      </w:pPr>
      <w:r w:rsidRPr="00965A71">
        <w:rPr>
          <w:rFonts w:ascii="Roboto" w:hAnsi="Roboto"/>
          <w:sz w:val="20"/>
          <w:szCs w:val="20"/>
        </w:rPr>
        <w:t>Physical Environment</w:t>
      </w:r>
    </w:p>
    <w:p w14:paraId="5AC0AE42" w14:textId="280062F7" w:rsidR="00E76E9F" w:rsidRPr="00965A71" w:rsidRDefault="00E76E9F" w:rsidP="002B5854">
      <w:pPr>
        <w:rPr>
          <w:rFonts w:ascii="Roboto" w:hAnsi="Roboto"/>
          <w:sz w:val="20"/>
          <w:szCs w:val="20"/>
        </w:rPr>
      </w:pPr>
      <w:r w:rsidRPr="00965A71">
        <w:rPr>
          <w:rFonts w:ascii="Roboto" w:hAnsi="Roboto"/>
          <w:sz w:val="20"/>
          <w:szCs w:val="20"/>
        </w:rPr>
        <w:t xml:space="preserve">Working </w:t>
      </w:r>
      <w:r w:rsidR="00577C4D" w:rsidRPr="00965A71">
        <w:rPr>
          <w:rFonts w:ascii="Roboto" w:hAnsi="Roboto"/>
          <w:sz w:val="20"/>
          <w:szCs w:val="20"/>
        </w:rPr>
        <w:t>o</w:t>
      </w:r>
      <w:r w:rsidRPr="00965A71">
        <w:rPr>
          <w:rFonts w:ascii="Roboto" w:hAnsi="Roboto"/>
          <w:sz w:val="20"/>
          <w:szCs w:val="20"/>
        </w:rPr>
        <w:t>utside</w:t>
      </w:r>
      <w:bookmarkStart w:id="1" w:name="_Hlk181968470"/>
      <w:r w:rsidR="00CF2A12" w:rsidRPr="00965A71">
        <w:rPr>
          <w:rFonts w:ascii="Roboto" w:hAnsi="Roboto"/>
          <w:sz w:val="20"/>
          <w:szCs w:val="20"/>
        </w:rPr>
        <w:t xml:space="preserve"> </w:t>
      </w:r>
      <w:r w:rsidR="00CF2A12" w:rsidRPr="00965A71">
        <w:rPr>
          <w:rFonts w:ascii="Roboto" w:hAnsi="Roboto"/>
          <w:b/>
          <w:bCs/>
          <w:color w:val="1CCCFF" w:themeColor="accent1" w:themeTint="80"/>
          <w:sz w:val="20"/>
          <w:szCs w:val="20"/>
        </w:rPr>
        <w:t>^</w:t>
      </w:r>
      <w:bookmarkEnd w:id="1"/>
      <w:r w:rsidR="00CE75C9" w:rsidRPr="00965A71">
        <w:rPr>
          <w:rFonts w:ascii="Roboto" w:hAnsi="Roboto"/>
          <w:b/>
          <w:bCs/>
          <w:sz w:val="20"/>
          <w:szCs w:val="20"/>
        </w:rPr>
        <w:tab/>
      </w:r>
      <w:r w:rsidR="00CE75C9" w:rsidRPr="00965A71">
        <w:rPr>
          <w:rFonts w:ascii="Roboto" w:hAnsi="Roboto"/>
          <w:b/>
          <w:bCs/>
          <w:sz w:val="20"/>
          <w:szCs w:val="20"/>
        </w:rPr>
        <w:tab/>
      </w:r>
      <w:r w:rsidR="00CE75C9" w:rsidRPr="00965A71">
        <w:rPr>
          <w:rFonts w:ascii="Roboto" w:hAnsi="Roboto"/>
          <w:b/>
          <w:bCs/>
          <w:sz w:val="20"/>
          <w:szCs w:val="20"/>
        </w:rPr>
        <w:tab/>
      </w:r>
      <w:r w:rsidR="00CE75C9" w:rsidRPr="00965A71">
        <w:rPr>
          <w:rFonts w:ascii="Roboto" w:hAnsi="Roboto"/>
          <w:b/>
          <w:bCs/>
          <w:sz w:val="20"/>
          <w:szCs w:val="20"/>
        </w:rPr>
        <w:tab/>
      </w:r>
      <w:r w:rsidR="00CE75C9" w:rsidRPr="00965A71">
        <w:rPr>
          <w:rFonts w:ascii="Roboto" w:hAnsi="Roboto"/>
          <w:b/>
          <w:bCs/>
          <w:sz w:val="20"/>
          <w:szCs w:val="20"/>
        </w:rPr>
        <w:tab/>
      </w:r>
      <w:r w:rsidR="00CE75C9" w:rsidRPr="00965A71">
        <w:rPr>
          <w:rFonts w:ascii="Roboto" w:hAnsi="Roboto"/>
          <w:b/>
          <w:bCs/>
          <w:sz w:val="20"/>
          <w:szCs w:val="20"/>
        </w:rPr>
        <w:tab/>
      </w:r>
      <w:sdt>
        <w:sdtPr>
          <w:rPr>
            <w:rFonts w:ascii="Roboto" w:hAnsi="Roboto"/>
            <w:sz w:val="20"/>
            <w:szCs w:val="20"/>
          </w:rPr>
          <w:alias w:val="Job Hazard Assessment"/>
          <w:tag w:val="Job Hazard Assessment"/>
          <w:id w:val="1538702282"/>
          <w:placeholder>
            <w:docPart w:val="9E4DEAF928ED49D6820D4E149B202A0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E576D" w:rsidRPr="00965A71">
            <w:rPr>
              <w:rFonts w:ascii="Roboto" w:hAnsi="Roboto"/>
              <w:sz w:val="20"/>
              <w:szCs w:val="20"/>
            </w:rPr>
            <w:t>Not applicable</w:t>
          </w:r>
        </w:sdtContent>
      </w:sdt>
    </w:p>
    <w:p w14:paraId="6D72D294" w14:textId="15ACFA06" w:rsidR="00577C4D" w:rsidRPr="00965A71" w:rsidRDefault="00577C4D" w:rsidP="002B5854">
      <w:pPr>
        <w:shd w:val="clear" w:color="auto" w:fill="C5D2DA" w:themeFill="background2" w:themeFillShade="E6"/>
        <w:rPr>
          <w:rFonts w:ascii="Roboto" w:hAnsi="Roboto"/>
          <w:sz w:val="20"/>
          <w:szCs w:val="20"/>
        </w:rPr>
      </w:pPr>
      <w:r w:rsidRPr="00965A71">
        <w:rPr>
          <w:rFonts w:ascii="Roboto" w:hAnsi="Roboto"/>
          <w:sz w:val="20"/>
          <w:szCs w:val="20"/>
        </w:rPr>
        <w:t xml:space="preserve">Exposure to noise levels &gt;80dbA </w:t>
      </w:r>
      <w:r w:rsidR="009608CA" w:rsidRPr="00965A71">
        <w:rPr>
          <w:rFonts w:ascii="Roboto" w:hAnsi="Roboto"/>
          <w:b/>
          <w:bCs/>
          <w:color w:val="1CCCFF" w:themeColor="accent1" w:themeTint="80"/>
          <w:sz w:val="20"/>
          <w:szCs w:val="20"/>
        </w:rPr>
        <w:t>^</w:t>
      </w:r>
      <w:r w:rsidR="00CE75C9" w:rsidRPr="00965A71">
        <w:rPr>
          <w:rFonts w:ascii="Roboto" w:hAnsi="Roboto"/>
          <w:b/>
          <w:bCs/>
          <w:sz w:val="20"/>
          <w:szCs w:val="20"/>
        </w:rPr>
        <w:tab/>
      </w:r>
      <w:r w:rsidR="00CE75C9" w:rsidRPr="00965A71">
        <w:rPr>
          <w:rFonts w:ascii="Roboto" w:hAnsi="Roboto"/>
          <w:b/>
          <w:bCs/>
          <w:sz w:val="20"/>
          <w:szCs w:val="20"/>
        </w:rPr>
        <w:tab/>
      </w:r>
      <w:r w:rsidR="00CE75C9" w:rsidRPr="00965A71">
        <w:rPr>
          <w:rFonts w:ascii="Roboto" w:hAnsi="Roboto"/>
          <w:b/>
          <w:bCs/>
          <w:sz w:val="20"/>
          <w:szCs w:val="20"/>
        </w:rPr>
        <w:tab/>
      </w:r>
      <w:r w:rsidR="00CE75C9" w:rsidRPr="00965A71">
        <w:rPr>
          <w:rFonts w:ascii="Roboto" w:hAnsi="Roboto"/>
          <w:b/>
          <w:bCs/>
          <w:sz w:val="20"/>
          <w:szCs w:val="20"/>
        </w:rPr>
        <w:tab/>
      </w:r>
      <w:sdt>
        <w:sdtPr>
          <w:rPr>
            <w:rFonts w:ascii="Roboto" w:hAnsi="Roboto"/>
            <w:sz w:val="20"/>
            <w:szCs w:val="20"/>
          </w:rPr>
          <w:alias w:val="Job Hazard Assessment"/>
          <w:tag w:val="Job Hazard Assessment"/>
          <w:id w:val="1811822672"/>
          <w:placeholder>
            <w:docPart w:val="81709D2F5B854CC9A756FC30CA48590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E576D" w:rsidRPr="00965A71">
            <w:rPr>
              <w:rFonts w:ascii="Roboto" w:hAnsi="Roboto"/>
              <w:sz w:val="20"/>
              <w:szCs w:val="20"/>
            </w:rPr>
            <w:t>Not applicable</w:t>
          </w:r>
        </w:sdtContent>
      </w:sdt>
    </w:p>
    <w:p w14:paraId="439E5382" w14:textId="534EEB7D" w:rsidR="00577C4D" w:rsidRPr="00965A71" w:rsidRDefault="00577C4D" w:rsidP="002B5854">
      <w:pPr>
        <w:rPr>
          <w:rFonts w:ascii="Roboto" w:hAnsi="Roboto"/>
          <w:sz w:val="20"/>
          <w:szCs w:val="20"/>
        </w:rPr>
      </w:pPr>
      <w:r w:rsidRPr="00965A71">
        <w:rPr>
          <w:rFonts w:ascii="Roboto" w:hAnsi="Roboto"/>
          <w:sz w:val="20"/>
          <w:szCs w:val="20"/>
        </w:rPr>
        <w:t xml:space="preserve">Working with dust or fumes </w:t>
      </w:r>
      <w:r w:rsidR="009608CA" w:rsidRPr="00965A71">
        <w:rPr>
          <w:rFonts w:ascii="Roboto" w:hAnsi="Roboto"/>
          <w:b/>
          <w:bCs/>
          <w:color w:val="1CCCFF" w:themeColor="accent1" w:themeTint="80"/>
          <w:sz w:val="20"/>
          <w:szCs w:val="20"/>
        </w:rPr>
        <w:t>^</w:t>
      </w:r>
      <w:r w:rsidR="00CE75C9" w:rsidRPr="00965A71">
        <w:rPr>
          <w:rFonts w:ascii="Roboto" w:hAnsi="Roboto"/>
          <w:b/>
          <w:bCs/>
          <w:sz w:val="20"/>
          <w:szCs w:val="20"/>
        </w:rPr>
        <w:tab/>
      </w:r>
      <w:r w:rsidR="00CE75C9" w:rsidRPr="00965A71">
        <w:rPr>
          <w:rFonts w:ascii="Roboto" w:hAnsi="Roboto"/>
          <w:b/>
          <w:bCs/>
          <w:sz w:val="20"/>
          <w:szCs w:val="20"/>
        </w:rPr>
        <w:tab/>
      </w:r>
      <w:r w:rsidR="00CE75C9" w:rsidRPr="00965A71">
        <w:rPr>
          <w:rFonts w:ascii="Roboto" w:hAnsi="Roboto"/>
          <w:b/>
          <w:bCs/>
          <w:sz w:val="20"/>
          <w:szCs w:val="20"/>
        </w:rPr>
        <w:tab/>
      </w:r>
      <w:r w:rsidR="00CE75C9" w:rsidRPr="00965A71">
        <w:rPr>
          <w:rFonts w:ascii="Roboto" w:hAnsi="Roboto"/>
          <w:b/>
          <w:bCs/>
          <w:sz w:val="20"/>
          <w:szCs w:val="20"/>
        </w:rPr>
        <w:tab/>
      </w:r>
      <w:r w:rsidR="00CE75C9" w:rsidRPr="00965A71">
        <w:rPr>
          <w:rFonts w:ascii="Roboto" w:hAnsi="Roboto"/>
          <w:b/>
          <w:bCs/>
          <w:sz w:val="20"/>
          <w:szCs w:val="20"/>
        </w:rPr>
        <w:tab/>
      </w:r>
      <w:sdt>
        <w:sdtPr>
          <w:rPr>
            <w:rFonts w:ascii="Roboto" w:hAnsi="Roboto"/>
            <w:sz w:val="20"/>
            <w:szCs w:val="20"/>
          </w:rPr>
          <w:alias w:val="Job Hazard Assessment"/>
          <w:tag w:val="Job Hazard Assessment"/>
          <w:id w:val="-311955958"/>
          <w:placeholder>
            <w:docPart w:val="02B44E7650194AF38C20D68B0B34C5C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E576D" w:rsidRPr="00965A71">
            <w:rPr>
              <w:rFonts w:ascii="Roboto" w:hAnsi="Roboto"/>
              <w:sz w:val="20"/>
              <w:szCs w:val="20"/>
            </w:rPr>
            <w:t>Not applicable</w:t>
          </w:r>
        </w:sdtContent>
      </w:sdt>
    </w:p>
    <w:p w14:paraId="4268757E" w14:textId="41D63F80" w:rsidR="00577C4D" w:rsidRPr="00965A71" w:rsidRDefault="00577C4D" w:rsidP="002B5854">
      <w:pPr>
        <w:shd w:val="clear" w:color="auto" w:fill="C5D2DA" w:themeFill="background2" w:themeFillShade="E6"/>
        <w:rPr>
          <w:rFonts w:ascii="Roboto" w:hAnsi="Roboto"/>
          <w:sz w:val="20"/>
          <w:szCs w:val="20"/>
        </w:rPr>
      </w:pPr>
      <w:r w:rsidRPr="00965A71">
        <w:rPr>
          <w:rFonts w:ascii="Roboto" w:hAnsi="Roboto"/>
          <w:sz w:val="20"/>
          <w:szCs w:val="20"/>
        </w:rPr>
        <w:t xml:space="preserve">Working with skin irritants </w:t>
      </w:r>
      <w:r w:rsidR="009608CA" w:rsidRPr="00965A71">
        <w:rPr>
          <w:rFonts w:ascii="Roboto" w:hAnsi="Roboto"/>
          <w:b/>
          <w:bCs/>
          <w:color w:val="1CCCFF" w:themeColor="accent1" w:themeTint="80"/>
          <w:sz w:val="20"/>
          <w:szCs w:val="20"/>
        </w:rPr>
        <w:t>^</w:t>
      </w:r>
      <w:r w:rsidR="00CE75C9" w:rsidRPr="00965A71">
        <w:rPr>
          <w:rFonts w:ascii="Roboto" w:hAnsi="Roboto"/>
          <w:b/>
          <w:bCs/>
          <w:sz w:val="20"/>
          <w:szCs w:val="20"/>
        </w:rPr>
        <w:tab/>
      </w:r>
      <w:r w:rsidR="00CE75C9" w:rsidRPr="00965A71">
        <w:rPr>
          <w:rFonts w:ascii="Roboto" w:hAnsi="Roboto"/>
          <w:b/>
          <w:bCs/>
          <w:sz w:val="20"/>
          <w:szCs w:val="20"/>
        </w:rPr>
        <w:tab/>
      </w:r>
      <w:r w:rsidR="00CE75C9" w:rsidRPr="00965A71">
        <w:rPr>
          <w:rFonts w:ascii="Roboto" w:hAnsi="Roboto"/>
          <w:b/>
          <w:bCs/>
          <w:sz w:val="20"/>
          <w:szCs w:val="20"/>
        </w:rPr>
        <w:tab/>
      </w:r>
      <w:r w:rsidR="00CE75C9" w:rsidRPr="00965A71">
        <w:rPr>
          <w:rFonts w:ascii="Roboto" w:hAnsi="Roboto"/>
          <w:b/>
          <w:bCs/>
          <w:sz w:val="20"/>
          <w:szCs w:val="20"/>
        </w:rPr>
        <w:tab/>
      </w:r>
      <w:r w:rsidR="00CE75C9" w:rsidRPr="00965A71">
        <w:rPr>
          <w:rFonts w:ascii="Roboto" w:hAnsi="Roboto"/>
          <w:b/>
          <w:bCs/>
          <w:sz w:val="20"/>
          <w:szCs w:val="20"/>
        </w:rPr>
        <w:tab/>
      </w:r>
      <w:sdt>
        <w:sdtPr>
          <w:rPr>
            <w:rFonts w:ascii="Roboto" w:hAnsi="Roboto"/>
            <w:sz w:val="20"/>
            <w:szCs w:val="20"/>
          </w:rPr>
          <w:alias w:val="Job Hazard Assessment"/>
          <w:tag w:val="Job Hazard Assessment"/>
          <w:id w:val="-1037883594"/>
          <w:placeholder>
            <w:docPart w:val="CA755C62B91242A6ACAC0D467167C25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E576D" w:rsidRPr="00965A71">
            <w:rPr>
              <w:rFonts w:ascii="Roboto" w:hAnsi="Roboto"/>
              <w:sz w:val="20"/>
              <w:szCs w:val="20"/>
            </w:rPr>
            <w:t>Not applicable</w:t>
          </w:r>
        </w:sdtContent>
      </w:sdt>
    </w:p>
    <w:p w14:paraId="0DF37314" w14:textId="35F48907" w:rsidR="00577C4D" w:rsidRPr="00965A71" w:rsidRDefault="00577C4D" w:rsidP="002B5854">
      <w:pPr>
        <w:rPr>
          <w:rFonts w:ascii="Roboto" w:hAnsi="Roboto"/>
          <w:sz w:val="20"/>
          <w:szCs w:val="20"/>
        </w:rPr>
      </w:pPr>
      <w:r w:rsidRPr="00965A71">
        <w:rPr>
          <w:rFonts w:ascii="Roboto" w:hAnsi="Roboto"/>
          <w:sz w:val="20"/>
          <w:szCs w:val="20"/>
        </w:rPr>
        <w:t>Working with chemicals (industrial or cleaning)</w:t>
      </w:r>
      <w:r w:rsidRPr="00965A71">
        <w:rPr>
          <w:rFonts w:ascii="Roboto" w:hAnsi="Roboto"/>
          <w:b/>
          <w:bCs/>
          <w:sz w:val="20"/>
          <w:szCs w:val="20"/>
        </w:rPr>
        <w:t xml:space="preserve"> </w:t>
      </w:r>
      <w:r w:rsidR="009608CA" w:rsidRPr="00965A71">
        <w:rPr>
          <w:rFonts w:ascii="Roboto" w:hAnsi="Roboto"/>
          <w:b/>
          <w:bCs/>
          <w:color w:val="1CCCFF" w:themeColor="accent1" w:themeTint="80"/>
          <w:sz w:val="20"/>
          <w:szCs w:val="20"/>
        </w:rPr>
        <w:t>^</w:t>
      </w:r>
      <w:r w:rsidR="00CE75C9" w:rsidRPr="00965A71">
        <w:rPr>
          <w:rFonts w:ascii="Roboto" w:hAnsi="Roboto"/>
          <w:b/>
          <w:bCs/>
          <w:sz w:val="20"/>
          <w:szCs w:val="20"/>
        </w:rPr>
        <w:tab/>
      </w:r>
      <w:r w:rsidR="00C836E2" w:rsidRPr="00965A71">
        <w:rPr>
          <w:rFonts w:ascii="Roboto" w:hAnsi="Roboto"/>
          <w:b/>
          <w:bCs/>
          <w:sz w:val="20"/>
          <w:szCs w:val="20"/>
        </w:rPr>
        <w:tab/>
      </w:r>
      <w:r w:rsidR="00CE75C9" w:rsidRPr="00965A71">
        <w:rPr>
          <w:rFonts w:ascii="Roboto" w:hAnsi="Roboto"/>
          <w:b/>
          <w:bCs/>
          <w:sz w:val="20"/>
          <w:szCs w:val="20"/>
        </w:rPr>
        <w:tab/>
      </w:r>
      <w:sdt>
        <w:sdtPr>
          <w:rPr>
            <w:rFonts w:ascii="Roboto" w:hAnsi="Roboto"/>
            <w:sz w:val="20"/>
            <w:szCs w:val="20"/>
          </w:rPr>
          <w:alias w:val="Job Hazard Assessment"/>
          <w:tag w:val="Job Hazard Assessment"/>
          <w:id w:val="1175223546"/>
          <w:placeholder>
            <w:docPart w:val="916706A82BD7496DAE4AE8BD83EAF7E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E576D" w:rsidRPr="00965A71">
            <w:rPr>
              <w:rFonts w:ascii="Roboto" w:hAnsi="Roboto"/>
              <w:sz w:val="20"/>
              <w:szCs w:val="20"/>
            </w:rPr>
            <w:t>Not applicable</w:t>
          </w:r>
        </w:sdtContent>
      </w:sdt>
    </w:p>
    <w:p w14:paraId="6CD09E59" w14:textId="197CA24A" w:rsidR="00577C4D" w:rsidRPr="00965A71" w:rsidRDefault="00577C4D" w:rsidP="002B5854">
      <w:pPr>
        <w:shd w:val="clear" w:color="auto" w:fill="C5D2DA" w:themeFill="background2" w:themeFillShade="E6"/>
        <w:rPr>
          <w:rFonts w:ascii="Roboto" w:hAnsi="Roboto"/>
          <w:sz w:val="20"/>
          <w:szCs w:val="20"/>
        </w:rPr>
      </w:pPr>
      <w:r w:rsidRPr="00965A71">
        <w:rPr>
          <w:rFonts w:ascii="Roboto" w:hAnsi="Roboto"/>
          <w:sz w:val="20"/>
          <w:szCs w:val="20"/>
        </w:rPr>
        <w:t>Working in a confined space</w:t>
      </w:r>
      <w:r w:rsidRPr="00965A71">
        <w:rPr>
          <w:rFonts w:ascii="Roboto" w:hAnsi="Roboto"/>
          <w:b/>
          <w:bCs/>
          <w:sz w:val="20"/>
          <w:szCs w:val="20"/>
        </w:rPr>
        <w:t xml:space="preserve"> </w:t>
      </w:r>
      <w:r w:rsidR="009608CA" w:rsidRPr="00965A71">
        <w:rPr>
          <w:rFonts w:ascii="Roboto" w:hAnsi="Roboto"/>
          <w:b/>
          <w:bCs/>
          <w:color w:val="1CCCFF" w:themeColor="accent1" w:themeTint="80"/>
          <w:sz w:val="20"/>
          <w:szCs w:val="20"/>
        </w:rPr>
        <w:t>^</w:t>
      </w:r>
      <w:r w:rsidR="00CE75C9" w:rsidRPr="00965A71">
        <w:rPr>
          <w:rFonts w:ascii="Roboto" w:hAnsi="Roboto"/>
          <w:b/>
          <w:bCs/>
          <w:sz w:val="20"/>
          <w:szCs w:val="20"/>
        </w:rPr>
        <w:tab/>
      </w:r>
      <w:r w:rsidR="00CE75C9" w:rsidRPr="00965A71">
        <w:rPr>
          <w:rFonts w:ascii="Roboto" w:hAnsi="Roboto"/>
          <w:b/>
          <w:bCs/>
          <w:sz w:val="20"/>
          <w:szCs w:val="20"/>
        </w:rPr>
        <w:tab/>
      </w:r>
      <w:r w:rsidR="00CE75C9" w:rsidRPr="00965A71">
        <w:rPr>
          <w:rFonts w:ascii="Roboto" w:hAnsi="Roboto"/>
          <w:b/>
          <w:bCs/>
          <w:sz w:val="20"/>
          <w:szCs w:val="20"/>
        </w:rPr>
        <w:tab/>
      </w:r>
      <w:r w:rsidR="00C836E2" w:rsidRPr="00965A71">
        <w:rPr>
          <w:rFonts w:ascii="Roboto" w:hAnsi="Roboto"/>
          <w:b/>
          <w:bCs/>
          <w:sz w:val="20"/>
          <w:szCs w:val="20"/>
        </w:rPr>
        <w:tab/>
      </w:r>
      <w:r w:rsidR="00CE75C9" w:rsidRPr="00965A71">
        <w:rPr>
          <w:rFonts w:ascii="Roboto" w:hAnsi="Roboto"/>
          <w:b/>
          <w:bCs/>
          <w:sz w:val="20"/>
          <w:szCs w:val="20"/>
        </w:rPr>
        <w:tab/>
      </w:r>
      <w:sdt>
        <w:sdtPr>
          <w:rPr>
            <w:rFonts w:ascii="Roboto" w:hAnsi="Roboto"/>
            <w:sz w:val="20"/>
            <w:szCs w:val="20"/>
          </w:rPr>
          <w:alias w:val="Job Hazard Assessment"/>
          <w:tag w:val="Job Hazard Assessment"/>
          <w:id w:val="1579860206"/>
          <w:placeholder>
            <w:docPart w:val="3FBBB96CF81A4635B93D963DA569C64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E576D" w:rsidRPr="00965A71">
            <w:rPr>
              <w:rFonts w:ascii="Roboto" w:hAnsi="Roboto"/>
              <w:sz w:val="20"/>
              <w:szCs w:val="20"/>
            </w:rPr>
            <w:t>Not applicable</w:t>
          </w:r>
        </w:sdtContent>
      </w:sdt>
    </w:p>
    <w:p w14:paraId="6B0D0B35" w14:textId="31E16CB5" w:rsidR="00577C4D" w:rsidRPr="00965A71" w:rsidRDefault="00CE75C9" w:rsidP="002B5854">
      <w:pPr>
        <w:rPr>
          <w:rFonts w:ascii="Roboto" w:hAnsi="Roboto"/>
          <w:sz w:val="20"/>
          <w:szCs w:val="20"/>
        </w:rPr>
      </w:pPr>
      <w:r w:rsidRPr="00965A71">
        <w:rPr>
          <w:rFonts w:ascii="Roboto" w:hAnsi="Roboto"/>
          <w:sz w:val="20"/>
          <w:szCs w:val="20"/>
        </w:rPr>
        <w:t>Working at height</w:t>
      </w:r>
      <w:r w:rsidR="002666B4" w:rsidRPr="00965A71">
        <w:rPr>
          <w:rFonts w:ascii="Roboto" w:hAnsi="Roboto"/>
          <w:sz w:val="20"/>
          <w:szCs w:val="20"/>
        </w:rPr>
        <w:t xml:space="preserve"> </w:t>
      </w:r>
      <w:r w:rsidR="009608CA" w:rsidRPr="00965A71">
        <w:rPr>
          <w:rFonts w:ascii="Roboto" w:hAnsi="Roboto"/>
          <w:b/>
          <w:bCs/>
          <w:color w:val="1CCCFF" w:themeColor="accent1" w:themeTint="80"/>
          <w:sz w:val="20"/>
          <w:szCs w:val="20"/>
        </w:rPr>
        <w:t>^</w:t>
      </w:r>
      <w:r w:rsidRPr="00965A71">
        <w:rPr>
          <w:rFonts w:ascii="Roboto" w:hAnsi="Roboto"/>
          <w:b/>
          <w:bCs/>
          <w:sz w:val="20"/>
          <w:szCs w:val="20"/>
        </w:rPr>
        <w:tab/>
      </w:r>
      <w:r w:rsidRPr="00965A71">
        <w:rPr>
          <w:rFonts w:ascii="Roboto" w:hAnsi="Roboto"/>
          <w:b/>
          <w:bCs/>
          <w:sz w:val="20"/>
          <w:szCs w:val="20"/>
        </w:rPr>
        <w:tab/>
      </w:r>
      <w:r w:rsidR="003979F4" w:rsidRPr="00965A71">
        <w:rPr>
          <w:rFonts w:ascii="Roboto" w:hAnsi="Roboto"/>
          <w:b/>
          <w:bCs/>
          <w:sz w:val="20"/>
          <w:szCs w:val="20"/>
        </w:rPr>
        <w:tab/>
      </w:r>
      <w:r w:rsidR="003979F4" w:rsidRPr="00965A71">
        <w:rPr>
          <w:rFonts w:ascii="Roboto" w:hAnsi="Roboto"/>
          <w:b/>
          <w:bCs/>
          <w:sz w:val="20"/>
          <w:szCs w:val="20"/>
        </w:rPr>
        <w:tab/>
      </w:r>
      <w:r w:rsidR="00C836E2" w:rsidRPr="00965A71">
        <w:rPr>
          <w:rFonts w:ascii="Roboto" w:hAnsi="Roboto"/>
          <w:b/>
          <w:bCs/>
          <w:sz w:val="20"/>
          <w:szCs w:val="20"/>
        </w:rPr>
        <w:tab/>
      </w:r>
      <w:r w:rsidRPr="00965A71">
        <w:rPr>
          <w:rFonts w:ascii="Roboto" w:hAnsi="Roboto"/>
          <w:b/>
          <w:bCs/>
          <w:sz w:val="20"/>
          <w:szCs w:val="20"/>
        </w:rPr>
        <w:tab/>
      </w:r>
      <w:sdt>
        <w:sdtPr>
          <w:rPr>
            <w:rFonts w:ascii="Roboto" w:hAnsi="Roboto"/>
            <w:sz w:val="20"/>
            <w:szCs w:val="20"/>
          </w:rPr>
          <w:alias w:val="Job Hazard Assessment"/>
          <w:tag w:val="Job Hazard Assessment"/>
          <w:id w:val="-1595463411"/>
          <w:placeholder>
            <w:docPart w:val="B85B10B26216441BA6C9BF51DD3112E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E576D" w:rsidRPr="00965A71">
            <w:rPr>
              <w:rFonts w:ascii="Roboto" w:hAnsi="Roboto"/>
              <w:sz w:val="20"/>
              <w:szCs w:val="20"/>
            </w:rPr>
            <w:t>Not applicable</w:t>
          </w:r>
        </w:sdtContent>
      </w:sdt>
    </w:p>
    <w:p w14:paraId="2EB06464" w14:textId="7662C87D" w:rsidR="00CE75C9" w:rsidRPr="00965A71" w:rsidRDefault="00CE75C9" w:rsidP="002B5854">
      <w:pPr>
        <w:shd w:val="clear" w:color="auto" w:fill="C5D2DA" w:themeFill="background2" w:themeFillShade="E6"/>
        <w:rPr>
          <w:rFonts w:ascii="Roboto" w:hAnsi="Roboto"/>
          <w:sz w:val="20"/>
          <w:szCs w:val="20"/>
        </w:rPr>
      </w:pPr>
      <w:r w:rsidRPr="00965A71">
        <w:rPr>
          <w:rFonts w:ascii="Roboto" w:hAnsi="Roboto"/>
          <w:sz w:val="20"/>
          <w:szCs w:val="20"/>
        </w:rPr>
        <w:t xml:space="preserve">Working with sewage </w:t>
      </w:r>
      <w:r w:rsidR="009608CA" w:rsidRPr="00965A71">
        <w:rPr>
          <w:rFonts w:ascii="Roboto" w:hAnsi="Roboto"/>
          <w:b/>
          <w:bCs/>
          <w:color w:val="1CCCFF" w:themeColor="accent1" w:themeTint="80"/>
          <w:sz w:val="20"/>
          <w:szCs w:val="20"/>
        </w:rPr>
        <w:t>^</w:t>
      </w:r>
      <w:r w:rsidRPr="00965A71">
        <w:rPr>
          <w:rFonts w:ascii="Roboto" w:hAnsi="Roboto"/>
          <w:sz w:val="20"/>
          <w:szCs w:val="20"/>
        </w:rPr>
        <w:tab/>
      </w:r>
      <w:r w:rsidRPr="00965A71">
        <w:rPr>
          <w:rFonts w:ascii="Roboto" w:hAnsi="Roboto"/>
          <w:sz w:val="20"/>
          <w:szCs w:val="20"/>
        </w:rPr>
        <w:tab/>
      </w:r>
      <w:r w:rsidRPr="00965A71">
        <w:rPr>
          <w:rFonts w:ascii="Roboto" w:hAnsi="Roboto"/>
          <w:sz w:val="20"/>
          <w:szCs w:val="20"/>
        </w:rPr>
        <w:tab/>
      </w:r>
      <w:r w:rsidRPr="00965A71">
        <w:rPr>
          <w:rFonts w:ascii="Roboto" w:hAnsi="Roboto"/>
          <w:sz w:val="20"/>
          <w:szCs w:val="20"/>
        </w:rPr>
        <w:tab/>
      </w:r>
      <w:r w:rsidR="00C836E2" w:rsidRPr="00965A71">
        <w:rPr>
          <w:rFonts w:ascii="Roboto" w:hAnsi="Roboto"/>
          <w:sz w:val="20"/>
          <w:szCs w:val="20"/>
        </w:rPr>
        <w:tab/>
      </w:r>
      <w:r w:rsidRPr="00965A71">
        <w:rPr>
          <w:rFonts w:ascii="Roboto" w:hAnsi="Roboto"/>
          <w:sz w:val="20"/>
          <w:szCs w:val="20"/>
        </w:rPr>
        <w:tab/>
      </w:r>
      <w:sdt>
        <w:sdtPr>
          <w:rPr>
            <w:rFonts w:ascii="Roboto" w:hAnsi="Roboto"/>
            <w:sz w:val="20"/>
            <w:szCs w:val="20"/>
          </w:rPr>
          <w:alias w:val="Job Hazard Assessment"/>
          <w:tag w:val="Job Hazard Assessment"/>
          <w:id w:val="-594478374"/>
          <w:placeholder>
            <w:docPart w:val="D9964B985B574E988788C854F379B62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E576D" w:rsidRPr="00965A71">
            <w:rPr>
              <w:rFonts w:ascii="Roboto" w:hAnsi="Roboto"/>
              <w:sz w:val="20"/>
              <w:szCs w:val="20"/>
            </w:rPr>
            <w:t>Not applicable</w:t>
          </w:r>
        </w:sdtContent>
      </w:sdt>
    </w:p>
    <w:p w14:paraId="4BF83A77" w14:textId="30142077" w:rsidR="00CE75C9" w:rsidRPr="00965A71" w:rsidRDefault="00CE75C9" w:rsidP="002B5854">
      <w:pPr>
        <w:rPr>
          <w:rFonts w:ascii="Roboto" w:hAnsi="Roboto"/>
          <w:sz w:val="20"/>
          <w:szCs w:val="20"/>
        </w:rPr>
      </w:pPr>
      <w:r w:rsidRPr="00965A71">
        <w:rPr>
          <w:rFonts w:ascii="Roboto" w:hAnsi="Roboto"/>
          <w:sz w:val="20"/>
          <w:szCs w:val="20"/>
        </w:rPr>
        <w:t xml:space="preserve">Contact with cytotoxins </w:t>
      </w:r>
      <w:r w:rsidR="009608CA" w:rsidRPr="00965A71">
        <w:rPr>
          <w:rFonts w:ascii="Roboto" w:hAnsi="Roboto"/>
          <w:b/>
          <w:bCs/>
          <w:color w:val="1CCCFF" w:themeColor="accent1" w:themeTint="80"/>
          <w:sz w:val="20"/>
          <w:szCs w:val="20"/>
        </w:rPr>
        <w:t>^</w:t>
      </w:r>
      <w:r w:rsidRPr="00965A71">
        <w:rPr>
          <w:rFonts w:ascii="Roboto" w:hAnsi="Roboto"/>
          <w:b/>
          <w:bCs/>
          <w:sz w:val="20"/>
          <w:szCs w:val="20"/>
        </w:rPr>
        <w:tab/>
      </w:r>
      <w:r w:rsidRPr="00965A71">
        <w:rPr>
          <w:rFonts w:ascii="Roboto" w:hAnsi="Roboto"/>
          <w:b/>
          <w:bCs/>
          <w:sz w:val="20"/>
          <w:szCs w:val="20"/>
        </w:rPr>
        <w:tab/>
      </w:r>
      <w:r w:rsidRPr="00965A71">
        <w:rPr>
          <w:rFonts w:ascii="Roboto" w:hAnsi="Roboto"/>
          <w:b/>
          <w:bCs/>
          <w:sz w:val="20"/>
          <w:szCs w:val="20"/>
        </w:rPr>
        <w:tab/>
      </w:r>
      <w:r w:rsidRPr="00965A71">
        <w:rPr>
          <w:rFonts w:ascii="Roboto" w:hAnsi="Roboto"/>
          <w:b/>
          <w:bCs/>
          <w:sz w:val="20"/>
          <w:szCs w:val="20"/>
        </w:rPr>
        <w:tab/>
      </w:r>
      <w:r w:rsidRPr="00965A71">
        <w:rPr>
          <w:rFonts w:ascii="Roboto" w:hAnsi="Roboto"/>
          <w:b/>
          <w:bCs/>
          <w:sz w:val="20"/>
          <w:szCs w:val="20"/>
        </w:rPr>
        <w:tab/>
      </w:r>
      <w:sdt>
        <w:sdtPr>
          <w:rPr>
            <w:rFonts w:ascii="Roboto" w:hAnsi="Roboto"/>
            <w:sz w:val="20"/>
            <w:szCs w:val="20"/>
          </w:rPr>
          <w:alias w:val="Job Hazard Assessment"/>
          <w:tag w:val="Job Hazard Assessment"/>
          <w:id w:val="-2055307438"/>
          <w:placeholder>
            <w:docPart w:val="5D6B4431B92641C1B13591FF936F507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E576D" w:rsidRPr="00965A71">
            <w:rPr>
              <w:rFonts w:ascii="Roboto" w:hAnsi="Roboto"/>
              <w:sz w:val="20"/>
              <w:szCs w:val="20"/>
            </w:rPr>
            <w:t>Not applicable</w:t>
          </w:r>
        </w:sdtContent>
      </w:sdt>
    </w:p>
    <w:p w14:paraId="3705A0E3" w14:textId="34A14F70" w:rsidR="00CF2A12" w:rsidRPr="00965A71" w:rsidRDefault="00CF2A12" w:rsidP="002B5854">
      <w:pPr>
        <w:shd w:val="clear" w:color="auto" w:fill="C5D2DA" w:themeFill="background2" w:themeFillShade="E6"/>
        <w:rPr>
          <w:rFonts w:ascii="Roboto" w:hAnsi="Roboto"/>
          <w:b/>
          <w:bCs/>
          <w:sz w:val="20"/>
          <w:szCs w:val="20"/>
        </w:rPr>
      </w:pPr>
      <w:r w:rsidRPr="00965A71">
        <w:rPr>
          <w:rFonts w:ascii="Roboto" w:hAnsi="Roboto"/>
          <w:sz w:val="20"/>
          <w:szCs w:val="20"/>
        </w:rPr>
        <w:t xml:space="preserve">Exposure Prone Procedure (EPP) work </w:t>
      </w:r>
      <w:r w:rsidR="009608CA" w:rsidRPr="00965A71">
        <w:rPr>
          <w:rFonts w:ascii="Roboto" w:hAnsi="Roboto"/>
          <w:b/>
          <w:bCs/>
          <w:color w:val="1CCCFF" w:themeColor="accent1" w:themeTint="80"/>
          <w:sz w:val="20"/>
          <w:szCs w:val="20"/>
        </w:rPr>
        <w:t>^</w:t>
      </w:r>
      <w:r w:rsidRPr="00965A71">
        <w:rPr>
          <w:rFonts w:ascii="Roboto" w:hAnsi="Roboto"/>
          <w:sz w:val="20"/>
          <w:szCs w:val="20"/>
        </w:rPr>
        <w:tab/>
      </w:r>
      <w:r w:rsidRPr="00965A71">
        <w:rPr>
          <w:rFonts w:ascii="Roboto" w:hAnsi="Roboto"/>
          <w:sz w:val="20"/>
          <w:szCs w:val="20"/>
        </w:rPr>
        <w:tab/>
      </w:r>
      <w:r w:rsidR="00C836E2" w:rsidRPr="00965A71">
        <w:rPr>
          <w:rFonts w:ascii="Roboto" w:hAnsi="Roboto"/>
          <w:sz w:val="20"/>
          <w:szCs w:val="20"/>
        </w:rPr>
        <w:tab/>
      </w:r>
      <w:r w:rsidRPr="00965A71">
        <w:rPr>
          <w:rFonts w:ascii="Roboto" w:hAnsi="Roboto"/>
          <w:sz w:val="20"/>
          <w:szCs w:val="20"/>
        </w:rPr>
        <w:tab/>
      </w:r>
      <w:sdt>
        <w:sdtPr>
          <w:rPr>
            <w:rFonts w:ascii="Roboto" w:hAnsi="Roboto"/>
            <w:sz w:val="20"/>
            <w:szCs w:val="20"/>
          </w:rPr>
          <w:alias w:val="Job Hazard Assessment"/>
          <w:tag w:val="Job Hazard Assessment"/>
          <w:id w:val="916436138"/>
          <w:placeholder>
            <w:docPart w:val="FE13E81EB81D4206A65356346B97DA5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E576D" w:rsidRPr="00965A71">
            <w:rPr>
              <w:rFonts w:ascii="Roboto" w:hAnsi="Roboto"/>
              <w:sz w:val="20"/>
              <w:szCs w:val="20"/>
            </w:rPr>
            <w:t>Not applicable</w:t>
          </w:r>
        </w:sdtContent>
      </w:sdt>
    </w:p>
    <w:p w14:paraId="4569F6DE" w14:textId="36D3C33E" w:rsidR="001B067E" w:rsidRPr="00965A71" w:rsidRDefault="001B067E" w:rsidP="001B067E">
      <w:pPr>
        <w:rPr>
          <w:rFonts w:ascii="Roboto" w:hAnsi="Roboto"/>
          <w:sz w:val="20"/>
          <w:szCs w:val="20"/>
        </w:rPr>
      </w:pPr>
      <w:r w:rsidRPr="00965A71">
        <w:rPr>
          <w:rFonts w:ascii="Roboto" w:hAnsi="Roboto"/>
          <w:sz w:val="20"/>
          <w:szCs w:val="20"/>
        </w:rPr>
        <w:t xml:space="preserve">Contact with clinical specimens or pathology work </w:t>
      </w:r>
      <w:r w:rsidRPr="00965A71">
        <w:rPr>
          <w:rFonts w:ascii="Roboto" w:hAnsi="Roboto"/>
          <w:b/>
          <w:bCs/>
          <w:color w:val="1CCCFF" w:themeColor="accent1" w:themeTint="80"/>
          <w:sz w:val="20"/>
          <w:szCs w:val="20"/>
        </w:rPr>
        <w:t>^</w:t>
      </w:r>
      <w:r w:rsidRPr="00965A71">
        <w:rPr>
          <w:rFonts w:ascii="Roboto" w:hAnsi="Roboto"/>
          <w:b/>
          <w:bCs/>
          <w:color w:val="E73238" w:themeColor="accent2"/>
          <w:sz w:val="20"/>
          <w:szCs w:val="20"/>
        </w:rPr>
        <w:tab/>
      </w:r>
      <w:r w:rsidRPr="00965A71">
        <w:rPr>
          <w:rFonts w:ascii="Roboto" w:hAnsi="Roboto"/>
          <w:sz w:val="20"/>
          <w:szCs w:val="20"/>
        </w:rPr>
        <w:tab/>
      </w:r>
      <w:sdt>
        <w:sdtPr>
          <w:rPr>
            <w:rFonts w:ascii="Roboto" w:hAnsi="Roboto"/>
            <w:sz w:val="20"/>
            <w:szCs w:val="20"/>
          </w:rPr>
          <w:alias w:val="Job Hazard Assessment"/>
          <w:tag w:val="Job Hazard Assessment"/>
          <w:id w:val="1986968419"/>
          <w:placeholder>
            <w:docPart w:val="948BA8E4A7824F7382083669246615B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E576D" w:rsidRPr="00965A71">
            <w:rPr>
              <w:rFonts w:ascii="Roboto" w:hAnsi="Roboto"/>
              <w:sz w:val="20"/>
              <w:szCs w:val="20"/>
            </w:rPr>
            <w:t>Not applicable</w:t>
          </w:r>
        </w:sdtContent>
      </w:sdt>
    </w:p>
    <w:p w14:paraId="09342054" w14:textId="179FBFAA" w:rsidR="00CF2A12" w:rsidRPr="00965A71" w:rsidRDefault="00CF2A12" w:rsidP="001B067E">
      <w:pPr>
        <w:shd w:val="clear" w:color="auto" w:fill="C5D2DA" w:themeFill="background2" w:themeFillShade="E6"/>
        <w:rPr>
          <w:rFonts w:ascii="Roboto" w:hAnsi="Roboto"/>
          <w:sz w:val="20"/>
          <w:szCs w:val="20"/>
        </w:rPr>
      </w:pPr>
      <w:r w:rsidRPr="00965A71">
        <w:rPr>
          <w:rFonts w:ascii="Roboto" w:hAnsi="Roboto"/>
          <w:sz w:val="20"/>
          <w:szCs w:val="20"/>
        </w:rPr>
        <w:t>Direct patient care or patient contact</w:t>
      </w:r>
      <w:r w:rsidR="002666B4" w:rsidRPr="00965A71">
        <w:rPr>
          <w:rFonts w:ascii="Roboto" w:hAnsi="Roboto"/>
          <w:sz w:val="20"/>
          <w:szCs w:val="20"/>
        </w:rPr>
        <w:tab/>
      </w:r>
      <w:r w:rsidRPr="00965A71">
        <w:rPr>
          <w:rFonts w:ascii="Roboto" w:hAnsi="Roboto"/>
          <w:sz w:val="20"/>
          <w:szCs w:val="20"/>
        </w:rPr>
        <w:tab/>
      </w:r>
      <w:r w:rsidR="00C836E2" w:rsidRPr="00965A71">
        <w:rPr>
          <w:rFonts w:ascii="Roboto" w:hAnsi="Roboto"/>
          <w:sz w:val="20"/>
          <w:szCs w:val="20"/>
        </w:rPr>
        <w:tab/>
      </w:r>
      <w:r w:rsidRPr="00965A71">
        <w:rPr>
          <w:rFonts w:ascii="Roboto" w:hAnsi="Roboto"/>
          <w:sz w:val="20"/>
          <w:szCs w:val="20"/>
        </w:rPr>
        <w:tab/>
      </w:r>
      <w:sdt>
        <w:sdtPr>
          <w:rPr>
            <w:rFonts w:ascii="Roboto" w:hAnsi="Roboto"/>
            <w:sz w:val="20"/>
            <w:szCs w:val="20"/>
          </w:rPr>
          <w:alias w:val="Job Hazard Assessment"/>
          <w:tag w:val="Job Hazard Assessment"/>
          <w:id w:val="144331154"/>
          <w:placeholder>
            <w:docPart w:val="B713C1EE454D4866865CD095E7988C5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E576D" w:rsidRPr="00965A71">
            <w:rPr>
              <w:rFonts w:ascii="Roboto" w:hAnsi="Roboto"/>
              <w:sz w:val="20"/>
              <w:szCs w:val="20"/>
            </w:rPr>
            <w:t>Not applicable</w:t>
          </w:r>
        </w:sdtContent>
      </w:sdt>
    </w:p>
    <w:p w14:paraId="5AEDA182" w14:textId="0F2E3E5D" w:rsidR="00E76E9F" w:rsidRPr="00965A71" w:rsidRDefault="00577C4D" w:rsidP="002B5854">
      <w:pPr>
        <w:rPr>
          <w:rFonts w:ascii="Roboto" w:hAnsi="Roboto"/>
          <w:sz w:val="20"/>
          <w:szCs w:val="20"/>
        </w:rPr>
      </w:pPr>
      <w:r w:rsidRPr="00965A71">
        <w:rPr>
          <w:rFonts w:ascii="Roboto" w:hAnsi="Roboto"/>
          <w:sz w:val="20"/>
          <w:szCs w:val="20"/>
        </w:rPr>
        <w:t>Exposure to t</w:t>
      </w:r>
      <w:r w:rsidR="00E76E9F" w:rsidRPr="00965A71">
        <w:rPr>
          <w:rFonts w:ascii="Roboto" w:hAnsi="Roboto"/>
          <w:sz w:val="20"/>
          <w:szCs w:val="20"/>
        </w:rPr>
        <w:t>emperature extremes</w:t>
      </w:r>
      <w:r w:rsidR="00CE75C9" w:rsidRPr="00965A71">
        <w:rPr>
          <w:rFonts w:ascii="Roboto" w:hAnsi="Roboto"/>
          <w:sz w:val="20"/>
          <w:szCs w:val="20"/>
        </w:rPr>
        <w:tab/>
      </w:r>
      <w:r w:rsidR="00CE75C9" w:rsidRPr="00965A71">
        <w:rPr>
          <w:rFonts w:ascii="Roboto" w:hAnsi="Roboto"/>
          <w:sz w:val="20"/>
          <w:szCs w:val="20"/>
        </w:rPr>
        <w:tab/>
      </w:r>
      <w:r w:rsidR="00CE75C9" w:rsidRPr="00965A71">
        <w:rPr>
          <w:rFonts w:ascii="Roboto" w:hAnsi="Roboto"/>
          <w:sz w:val="20"/>
          <w:szCs w:val="20"/>
        </w:rPr>
        <w:tab/>
      </w:r>
      <w:r w:rsidR="00CE75C9" w:rsidRPr="00965A71">
        <w:rPr>
          <w:rFonts w:ascii="Roboto" w:hAnsi="Roboto"/>
          <w:sz w:val="20"/>
          <w:szCs w:val="20"/>
        </w:rPr>
        <w:tab/>
      </w:r>
      <w:sdt>
        <w:sdtPr>
          <w:rPr>
            <w:rFonts w:ascii="Roboto" w:hAnsi="Roboto"/>
            <w:sz w:val="20"/>
            <w:szCs w:val="20"/>
          </w:rPr>
          <w:alias w:val="Job Hazard Assessment"/>
          <w:tag w:val="Job Hazard Assessment"/>
          <w:id w:val="1863316695"/>
          <w:placeholder>
            <w:docPart w:val="529D19CEEEA047009C12FD354D58E84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E576D" w:rsidRPr="00965A71">
            <w:rPr>
              <w:rFonts w:ascii="Roboto" w:hAnsi="Roboto"/>
              <w:sz w:val="20"/>
              <w:szCs w:val="20"/>
            </w:rPr>
            <w:t>Not applicable</w:t>
          </w:r>
        </w:sdtContent>
      </w:sdt>
    </w:p>
    <w:p w14:paraId="09F47BE6" w14:textId="0962E175" w:rsidR="00577C4D" w:rsidRPr="00965A71" w:rsidRDefault="00577C4D" w:rsidP="002B5854">
      <w:pPr>
        <w:shd w:val="clear" w:color="auto" w:fill="C5D2DA" w:themeFill="background2" w:themeFillShade="E6"/>
        <w:rPr>
          <w:rFonts w:ascii="Roboto" w:hAnsi="Roboto"/>
          <w:sz w:val="20"/>
          <w:szCs w:val="20"/>
        </w:rPr>
      </w:pPr>
      <w:r w:rsidRPr="00965A71">
        <w:rPr>
          <w:rFonts w:ascii="Roboto" w:hAnsi="Roboto"/>
          <w:sz w:val="20"/>
          <w:szCs w:val="20"/>
        </w:rPr>
        <w:t>Frequent hand washing</w:t>
      </w:r>
      <w:r w:rsidR="00CE75C9" w:rsidRPr="00965A71">
        <w:rPr>
          <w:rFonts w:ascii="Roboto" w:hAnsi="Roboto"/>
          <w:sz w:val="20"/>
          <w:szCs w:val="20"/>
        </w:rPr>
        <w:tab/>
      </w:r>
      <w:r w:rsidR="00CE75C9" w:rsidRPr="00965A71">
        <w:rPr>
          <w:rFonts w:ascii="Roboto" w:hAnsi="Roboto"/>
          <w:sz w:val="20"/>
          <w:szCs w:val="20"/>
        </w:rPr>
        <w:tab/>
      </w:r>
      <w:r w:rsidR="00CE75C9" w:rsidRPr="00965A71">
        <w:rPr>
          <w:rFonts w:ascii="Roboto" w:hAnsi="Roboto"/>
          <w:sz w:val="20"/>
          <w:szCs w:val="20"/>
        </w:rPr>
        <w:tab/>
      </w:r>
      <w:r w:rsidR="00CE75C9" w:rsidRPr="00965A71">
        <w:rPr>
          <w:rFonts w:ascii="Roboto" w:hAnsi="Roboto"/>
          <w:sz w:val="20"/>
          <w:szCs w:val="20"/>
        </w:rPr>
        <w:tab/>
      </w:r>
      <w:r w:rsidR="00C836E2" w:rsidRPr="00965A71">
        <w:rPr>
          <w:rFonts w:ascii="Roboto" w:hAnsi="Roboto"/>
          <w:sz w:val="20"/>
          <w:szCs w:val="20"/>
        </w:rPr>
        <w:tab/>
      </w:r>
      <w:r w:rsidR="00CE75C9" w:rsidRPr="00965A71">
        <w:rPr>
          <w:rFonts w:ascii="Roboto" w:hAnsi="Roboto"/>
          <w:sz w:val="20"/>
          <w:szCs w:val="20"/>
        </w:rPr>
        <w:tab/>
      </w:r>
      <w:sdt>
        <w:sdtPr>
          <w:rPr>
            <w:rFonts w:ascii="Roboto" w:hAnsi="Roboto"/>
            <w:sz w:val="20"/>
            <w:szCs w:val="20"/>
          </w:rPr>
          <w:alias w:val="Job Hazard Assessment"/>
          <w:tag w:val="Job Hazard Assessment"/>
          <w:id w:val="-308397965"/>
          <w:placeholder>
            <w:docPart w:val="2198E843053F420EB4680AAC3FB9E1A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E576D" w:rsidRPr="00965A71">
            <w:rPr>
              <w:rFonts w:ascii="Roboto" w:hAnsi="Roboto"/>
              <w:sz w:val="20"/>
              <w:szCs w:val="20"/>
            </w:rPr>
            <w:t>Not applicable</w:t>
          </w:r>
        </w:sdtContent>
      </w:sdt>
    </w:p>
    <w:p w14:paraId="0AD28306" w14:textId="7C1B340C" w:rsidR="00577C4D" w:rsidRPr="00965A71" w:rsidRDefault="00577C4D" w:rsidP="002B5854">
      <w:pPr>
        <w:rPr>
          <w:rFonts w:ascii="Roboto" w:hAnsi="Roboto"/>
          <w:sz w:val="20"/>
          <w:szCs w:val="20"/>
        </w:rPr>
      </w:pPr>
      <w:r w:rsidRPr="00965A71">
        <w:rPr>
          <w:rFonts w:ascii="Roboto" w:hAnsi="Roboto"/>
          <w:sz w:val="20"/>
          <w:szCs w:val="20"/>
        </w:rPr>
        <w:t>Ionising radiation</w:t>
      </w:r>
      <w:r w:rsidR="00CE75C9" w:rsidRPr="00965A71">
        <w:rPr>
          <w:rFonts w:ascii="Roboto" w:hAnsi="Roboto"/>
          <w:sz w:val="20"/>
          <w:szCs w:val="20"/>
        </w:rPr>
        <w:tab/>
      </w:r>
      <w:r w:rsidR="00CE75C9" w:rsidRPr="00965A71">
        <w:rPr>
          <w:rFonts w:ascii="Roboto" w:hAnsi="Roboto"/>
          <w:sz w:val="20"/>
          <w:szCs w:val="20"/>
        </w:rPr>
        <w:tab/>
      </w:r>
      <w:r w:rsidR="00CE75C9" w:rsidRPr="00965A71">
        <w:rPr>
          <w:rFonts w:ascii="Roboto" w:hAnsi="Roboto"/>
          <w:sz w:val="20"/>
          <w:szCs w:val="20"/>
        </w:rPr>
        <w:tab/>
      </w:r>
      <w:r w:rsidR="00CE75C9" w:rsidRPr="00965A71">
        <w:rPr>
          <w:rFonts w:ascii="Roboto" w:hAnsi="Roboto"/>
          <w:sz w:val="20"/>
          <w:szCs w:val="20"/>
        </w:rPr>
        <w:tab/>
      </w:r>
      <w:r w:rsidR="00CE75C9" w:rsidRPr="00965A71">
        <w:rPr>
          <w:rFonts w:ascii="Roboto" w:hAnsi="Roboto"/>
          <w:sz w:val="20"/>
          <w:szCs w:val="20"/>
        </w:rPr>
        <w:tab/>
      </w:r>
      <w:r w:rsidR="00CE75C9" w:rsidRPr="00965A71">
        <w:rPr>
          <w:rFonts w:ascii="Roboto" w:hAnsi="Roboto"/>
          <w:sz w:val="20"/>
          <w:szCs w:val="20"/>
        </w:rPr>
        <w:tab/>
      </w:r>
      <w:sdt>
        <w:sdtPr>
          <w:rPr>
            <w:rFonts w:ascii="Roboto" w:hAnsi="Roboto"/>
            <w:sz w:val="20"/>
            <w:szCs w:val="20"/>
          </w:rPr>
          <w:alias w:val="Job Hazard Assessment"/>
          <w:tag w:val="Job Hazard Assessment"/>
          <w:id w:val="513965141"/>
          <w:placeholder>
            <w:docPart w:val="32D85C7765EA48A1B96056CE217BC6A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E576D" w:rsidRPr="00965A71">
            <w:rPr>
              <w:rFonts w:ascii="Roboto" w:hAnsi="Roboto"/>
              <w:sz w:val="20"/>
              <w:szCs w:val="20"/>
            </w:rPr>
            <w:t>Not applicable</w:t>
          </w:r>
        </w:sdtContent>
      </w:sdt>
    </w:p>
    <w:p w14:paraId="46C7371E" w14:textId="698F44A5" w:rsidR="00CF2A12" w:rsidRPr="00965A71" w:rsidRDefault="00000000" w:rsidP="002B5854">
      <w:pPr>
        <w:rPr>
          <w:rFonts w:ascii="Roboto" w:hAnsi="Roboto"/>
          <w:sz w:val="20"/>
          <w:szCs w:val="20"/>
        </w:rPr>
      </w:pPr>
      <w:r w:rsidRPr="00965A71">
        <w:rPr>
          <w:rFonts w:ascii="Roboto" w:hAnsi="Roboto"/>
          <w:b/>
          <w:bCs/>
          <w:sz w:val="20"/>
          <w:szCs w:val="20"/>
        </w:rPr>
        <w:pict w14:anchorId="3D00FA4E">
          <v:rect id="_x0000_i1035" style="width:0;height:1.5pt" o:hralign="center" o:hrstd="t" o:hr="t" fillcolor="#a0a0a0" stroked="f"/>
        </w:pict>
      </w:r>
    </w:p>
    <w:p w14:paraId="76386A87" w14:textId="5425BCC2" w:rsidR="00E76E9F" w:rsidRPr="00965A71" w:rsidRDefault="00E76E9F" w:rsidP="002B5854">
      <w:pPr>
        <w:pStyle w:val="Heading2"/>
        <w:spacing w:line="240" w:lineRule="auto"/>
        <w:rPr>
          <w:rFonts w:ascii="Roboto" w:hAnsi="Roboto"/>
          <w:sz w:val="20"/>
          <w:szCs w:val="20"/>
        </w:rPr>
      </w:pPr>
      <w:r w:rsidRPr="00965A71">
        <w:rPr>
          <w:rFonts w:ascii="Roboto" w:hAnsi="Roboto"/>
          <w:sz w:val="20"/>
          <w:szCs w:val="20"/>
        </w:rPr>
        <w:t>Psychological and Social Environment</w:t>
      </w:r>
    </w:p>
    <w:p w14:paraId="0B67D9FE" w14:textId="09E56C7D" w:rsidR="00577C4D" w:rsidRPr="00965A71" w:rsidRDefault="009608CA" w:rsidP="002B5854">
      <w:pPr>
        <w:rPr>
          <w:rFonts w:ascii="Roboto" w:hAnsi="Roboto"/>
          <w:sz w:val="20"/>
          <w:szCs w:val="20"/>
        </w:rPr>
      </w:pPr>
      <w:r w:rsidRPr="00965A71">
        <w:rPr>
          <w:rFonts w:ascii="Roboto" w:hAnsi="Roboto"/>
          <w:sz w:val="20"/>
          <w:szCs w:val="20"/>
        </w:rPr>
        <w:t xml:space="preserve">Working shifts </w:t>
      </w:r>
      <w:r w:rsidRPr="00965A71">
        <w:rPr>
          <w:rFonts w:ascii="Roboto" w:hAnsi="Roboto"/>
          <w:b/>
          <w:bCs/>
          <w:color w:val="1CCCFF" w:themeColor="accent1" w:themeTint="80"/>
          <w:sz w:val="20"/>
          <w:szCs w:val="20"/>
        </w:rPr>
        <w:t>^</w:t>
      </w:r>
      <w:r w:rsidRPr="00965A71">
        <w:rPr>
          <w:rFonts w:ascii="Roboto" w:hAnsi="Roboto"/>
          <w:b/>
          <w:bCs/>
          <w:sz w:val="20"/>
          <w:szCs w:val="20"/>
        </w:rPr>
        <w:tab/>
      </w:r>
      <w:r w:rsidRPr="00965A71">
        <w:rPr>
          <w:rFonts w:ascii="Roboto" w:hAnsi="Roboto"/>
          <w:b/>
          <w:bCs/>
          <w:sz w:val="20"/>
          <w:szCs w:val="20"/>
        </w:rPr>
        <w:tab/>
      </w:r>
      <w:r w:rsidRPr="00965A71">
        <w:rPr>
          <w:rFonts w:ascii="Roboto" w:hAnsi="Roboto"/>
          <w:b/>
          <w:bCs/>
          <w:sz w:val="20"/>
          <w:szCs w:val="20"/>
        </w:rPr>
        <w:tab/>
      </w:r>
      <w:r w:rsidRPr="00965A71">
        <w:rPr>
          <w:rFonts w:ascii="Roboto" w:hAnsi="Roboto"/>
          <w:b/>
          <w:bCs/>
          <w:sz w:val="20"/>
          <w:szCs w:val="20"/>
        </w:rPr>
        <w:tab/>
      </w:r>
      <w:r w:rsidRPr="00965A71">
        <w:rPr>
          <w:rFonts w:ascii="Roboto" w:hAnsi="Roboto"/>
          <w:b/>
          <w:bCs/>
          <w:sz w:val="20"/>
          <w:szCs w:val="20"/>
        </w:rPr>
        <w:tab/>
      </w:r>
      <w:r w:rsidR="00C836E2" w:rsidRPr="00965A71">
        <w:rPr>
          <w:rFonts w:ascii="Roboto" w:hAnsi="Roboto"/>
          <w:b/>
          <w:bCs/>
          <w:sz w:val="20"/>
          <w:szCs w:val="20"/>
        </w:rPr>
        <w:tab/>
      </w:r>
      <w:r w:rsidRPr="00965A71">
        <w:rPr>
          <w:rFonts w:ascii="Roboto" w:hAnsi="Roboto"/>
          <w:b/>
          <w:bCs/>
          <w:sz w:val="20"/>
          <w:szCs w:val="20"/>
        </w:rPr>
        <w:tab/>
      </w:r>
      <w:sdt>
        <w:sdtPr>
          <w:rPr>
            <w:rFonts w:ascii="Roboto" w:hAnsi="Roboto"/>
            <w:sz w:val="20"/>
            <w:szCs w:val="20"/>
          </w:rPr>
          <w:alias w:val="Job Hazard Assessment"/>
          <w:tag w:val="Job Hazard Assessment"/>
          <w:id w:val="541484205"/>
          <w:placeholder>
            <w:docPart w:val="49C003BB906F4C0D910650FB178855D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E576D" w:rsidRPr="00965A71">
            <w:rPr>
              <w:rFonts w:ascii="Roboto" w:hAnsi="Roboto"/>
              <w:sz w:val="20"/>
              <w:szCs w:val="20"/>
            </w:rPr>
            <w:t>Not applicable</w:t>
          </w:r>
        </w:sdtContent>
      </w:sdt>
    </w:p>
    <w:p w14:paraId="3B6ECF44" w14:textId="3AA8AE64" w:rsidR="009608CA" w:rsidRPr="00965A71" w:rsidRDefault="009608CA" w:rsidP="002B5854">
      <w:pPr>
        <w:shd w:val="clear" w:color="auto" w:fill="C5D2DA" w:themeFill="background2" w:themeFillShade="E6"/>
        <w:rPr>
          <w:rFonts w:ascii="Roboto" w:hAnsi="Roboto"/>
          <w:sz w:val="20"/>
          <w:szCs w:val="20"/>
        </w:rPr>
      </w:pPr>
      <w:r w:rsidRPr="00965A71">
        <w:rPr>
          <w:rFonts w:ascii="Roboto" w:hAnsi="Roboto"/>
          <w:sz w:val="20"/>
          <w:szCs w:val="20"/>
        </w:rPr>
        <w:t xml:space="preserve">Working nights </w:t>
      </w:r>
      <w:r w:rsidRPr="00965A71">
        <w:rPr>
          <w:rFonts w:ascii="Roboto" w:hAnsi="Roboto"/>
          <w:b/>
          <w:bCs/>
          <w:color w:val="1CCCFF" w:themeColor="accent1" w:themeTint="80"/>
          <w:sz w:val="20"/>
          <w:szCs w:val="20"/>
        </w:rPr>
        <w:t>^</w:t>
      </w:r>
      <w:r w:rsidRPr="00965A71">
        <w:rPr>
          <w:rFonts w:ascii="Roboto" w:hAnsi="Roboto"/>
          <w:b/>
          <w:bCs/>
          <w:sz w:val="20"/>
          <w:szCs w:val="20"/>
        </w:rPr>
        <w:tab/>
      </w:r>
      <w:r w:rsidRPr="00965A71">
        <w:rPr>
          <w:rFonts w:ascii="Roboto" w:hAnsi="Roboto"/>
          <w:b/>
          <w:bCs/>
          <w:sz w:val="20"/>
          <w:szCs w:val="20"/>
        </w:rPr>
        <w:tab/>
      </w:r>
      <w:r w:rsidRPr="00965A71">
        <w:rPr>
          <w:rFonts w:ascii="Roboto" w:hAnsi="Roboto"/>
          <w:b/>
          <w:bCs/>
          <w:sz w:val="20"/>
          <w:szCs w:val="20"/>
        </w:rPr>
        <w:tab/>
      </w:r>
      <w:r w:rsidRPr="00965A71">
        <w:rPr>
          <w:rFonts w:ascii="Roboto" w:hAnsi="Roboto"/>
          <w:b/>
          <w:bCs/>
          <w:sz w:val="20"/>
          <w:szCs w:val="20"/>
        </w:rPr>
        <w:tab/>
      </w:r>
      <w:r w:rsidRPr="00965A71">
        <w:rPr>
          <w:rFonts w:ascii="Roboto" w:hAnsi="Roboto"/>
          <w:b/>
          <w:bCs/>
          <w:sz w:val="20"/>
          <w:szCs w:val="20"/>
        </w:rPr>
        <w:tab/>
      </w:r>
      <w:r w:rsidRPr="00965A71">
        <w:rPr>
          <w:rFonts w:ascii="Roboto" w:hAnsi="Roboto"/>
          <w:b/>
          <w:bCs/>
          <w:sz w:val="20"/>
          <w:szCs w:val="20"/>
        </w:rPr>
        <w:tab/>
      </w:r>
      <w:sdt>
        <w:sdtPr>
          <w:rPr>
            <w:rFonts w:ascii="Roboto" w:hAnsi="Roboto"/>
            <w:sz w:val="20"/>
            <w:szCs w:val="20"/>
          </w:rPr>
          <w:alias w:val="Job Hazard Assessment"/>
          <w:tag w:val="Job Hazard Assessment"/>
          <w:id w:val="-1459565132"/>
          <w:placeholder>
            <w:docPart w:val="0E7FDF1F12DC4851AAAB5D7878C24DA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E576D" w:rsidRPr="00965A71">
            <w:rPr>
              <w:rFonts w:ascii="Roboto" w:hAnsi="Roboto"/>
              <w:sz w:val="20"/>
              <w:szCs w:val="20"/>
            </w:rPr>
            <w:t>Not applicable</w:t>
          </w:r>
        </w:sdtContent>
      </w:sdt>
    </w:p>
    <w:p w14:paraId="67472AEC" w14:textId="7436F9E2" w:rsidR="009608CA" w:rsidRPr="00965A71" w:rsidRDefault="009608CA" w:rsidP="002B5854">
      <w:pPr>
        <w:rPr>
          <w:rFonts w:ascii="Roboto" w:hAnsi="Roboto"/>
          <w:sz w:val="20"/>
          <w:szCs w:val="20"/>
        </w:rPr>
      </w:pPr>
      <w:r w:rsidRPr="00965A71">
        <w:rPr>
          <w:rFonts w:ascii="Roboto" w:hAnsi="Roboto"/>
          <w:sz w:val="20"/>
          <w:szCs w:val="20"/>
        </w:rPr>
        <w:t>Lone working</w:t>
      </w:r>
      <w:r w:rsidR="001B067E" w:rsidRPr="00965A71">
        <w:rPr>
          <w:rFonts w:ascii="Roboto" w:hAnsi="Roboto"/>
          <w:sz w:val="20"/>
          <w:szCs w:val="20"/>
        </w:rPr>
        <w:tab/>
      </w:r>
      <w:r w:rsidRPr="00965A71">
        <w:rPr>
          <w:rFonts w:ascii="Roboto" w:hAnsi="Roboto"/>
          <w:b/>
          <w:bCs/>
          <w:sz w:val="20"/>
          <w:szCs w:val="20"/>
        </w:rPr>
        <w:tab/>
      </w:r>
      <w:r w:rsidRPr="00965A71">
        <w:rPr>
          <w:rFonts w:ascii="Roboto" w:hAnsi="Roboto"/>
          <w:b/>
          <w:bCs/>
          <w:sz w:val="20"/>
          <w:szCs w:val="20"/>
        </w:rPr>
        <w:tab/>
      </w:r>
      <w:r w:rsidRPr="00965A71">
        <w:rPr>
          <w:rFonts w:ascii="Roboto" w:hAnsi="Roboto"/>
          <w:b/>
          <w:bCs/>
          <w:sz w:val="20"/>
          <w:szCs w:val="20"/>
        </w:rPr>
        <w:tab/>
      </w:r>
      <w:r w:rsidRPr="00965A71">
        <w:rPr>
          <w:rFonts w:ascii="Roboto" w:hAnsi="Roboto"/>
          <w:b/>
          <w:bCs/>
          <w:sz w:val="20"/>
          <w:szCs w:val="20"/>
        </w:rPr>
        <w:tab/>
      </w:r>
      <w:r w:rsidRPr="00965A71">
        <w:rPr>
          <w:rFonts w:ascii="Roboto" w:hAnsi="Roboto"/>
          <w:b/>
          <w:bCs/>
          <w:sz w:val="20"/>
          <w:szCs w:val="20"/>
        </w:rPr>
        <w:tab/>
      </w:r>
      <w:r w:rsidRPr="00965A71">
        <w:rPr>
          <w:rFonts w:ascii="Roboto" w:hAnsi="Roboto"/>
          <w:b/>
          <w:bCs/>
          <w:sz w:val="20"/>
          <w:szCs w:val="20"/>
        </w:rPr>
        <w:tab/>
      </w:r>
      <w:sdt>
        <w:sdtPr>
          <w:rPr>
            <w:rFonts w:ascii="Roboto" w:hAnsi="Roboto"/>
            <w:sz w:val="20"/>
            <w:szCs w:val="20"/>
          </w:rPr>
          <w:alias w:val="Job Hazard Assessment"/>
          <w:tag w:val="Job Hazard Assessment"/>
          <w:id w:val="-380937265"/>
          <w:placeholder>
            <w:docPart w:val="8588F495E1B34F5DA077DB0F6D5951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E576D" w:rsidRPr="00965A71">
            <w:rPr>
              <w:rFonts w:ascii="Roboto" w:hAnsi="Roboto"/>
              <w:sz w:val="20"/>
              <w:szCs w:val="20"/>
            </w:rPr>
            <w:t>Occasionally &lt;30% Time</w:t>
          </w:r>
        </w:sdtContent>
      </w:sdt>
    </w:p>
    <w:p w14:paraId="22C8B5C5" w14:textId="7C1D3ED8" w:rsidR="009608CA" w:rsidRPr="00965A71" w:rsidRDefault="009608CA" w:rsidP="002B5854">
      <w:pPr>
        <w:shd w:val="clear" w:color="auto" w:fill="C5D2DA" w:themeFill="background2" w:themeFillShade="E6"/>
        <w:rPr>
          <w:rFonts w:ascii="Roboto" w:hAnsi="Roboto"/>
          <w:sz w:val="20"/>
          <w:szCs w:val="20"/>
        </w:rPr>
      </w:pPr>
      <w:r w:rsidRPr="00965A71">
        <w:rPr>
          <w:rFonts w:ascii="Roboto" w:hAnsi="Roboto"/>
          <w:sz w:val="20"/>
          <w:szCs w:val="20"/>
        </w:rPr>
        <w:t>Working with children</w:t>
      </w:r>
      <w:r w:rsidR="001B067E" w:rsidRPr="00965A71">
        <w:rPr>
          <w:rFonts w:ascii="Roboto" w:hAnsi="Roboto"/>
          <w:sz w:val="20"/>
          <w:szCs w:val="20"/>
        </w:rPr>
        <w:tab/>
      </w:r>
      <w:r w:rsidRPr="00965A71">
        <w:rPr>
          <w:rFonts w:ascii="Roboto" w:hAnsi="Roboto"/>
          <w:b/>
          <w:bCs/>
          <w:sz w:val="20"/>
          <w:szCs w:val="20"/>
        </w:rPr>
        <w:tab/>
      </w:r>
      <w:r w:rsidRPr="00965A71">
        <w:rPr>
          <w:rFonts w:ascii="Roboto" w:hAnsi="Roboto"/>
          <w:b/>
          <w:bCs/>
          <w:sz w:val="20"/>
          <w:szCs w:val="20"/>
        </w:rPr>
        <w:tab/>
      </w:r>
      <w:r w:rsidRPr="00965A71">
        <w:rPr>
          <w:rFonts w:ascii="Roboto" w:hAnsi="Roboto"/>
          <w:b/>
          <w:bCs/>
          <w:sz w:val="20"/>
          <w:szCs w:val="20"/>
        </w:rPr>
        <w:tab/>
      </w:r>
      <w:r w:rsidRPr="00965A71">
        <w:rPr>
          <w:rFonts w:ascii="Roboto" w:hAnsi="Roboto"/>
          <w:b/>
          <w:bCs/>
          <w:sz w:val="20"/>
          <w:szCs w:val="20"/>
        </w:rPr>
        <w:tab/>
      </w:r>
      <w:r w:rsidRPr="00965A71">
        <w:rPr>
          <w:rFonts w:ascii="Roboto" w:hAnsi="Roboto"/>
          <w:b/>
          <w:bCs/>
          <w:sz w:val="20"/>
          <w:szCs w:val="20"/>
        </w:rPr>
        <w:tab/>
      </w:r>
      <w:sdt>
        <w:sdtPr>
          <w:rPr>
            <w:rFonts w:ascii="Roboto" w:hAnsi="Roboto"/>
            <w:sz w:val="20"/>
            <w:szCs w:val="20"/>
          </w:rPr>
          <w:alias w:val="Job Hazard Assessment"/>
          <w:tag w:val="Job Hazard Assessment"/>
          <w:id w:val="-1001737656"/>
          <w:placeholder>
            <w:docPart w:val="ABD4528FB3E440CE9C67B85522B6652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E576D" w:rsidRPr="00965A71">
            <w:rPr>
              <w:rFonts w:ascii="Roboto" w:hAnsi="Roboto"/>
              <w:sz w:val="20"/>
              <w:szCs w:val="20"/>
            </w:rPr>
            <w:t>Not applicable</w:t>
          </w:r>
        </w:sdtContent>
      </w:sdt>
    </w:p>
    <w:p w14:paraId="1DFE4DF6" w14:textId="3AAA7042" w:rsidR="009608CA" w:rsidRPr="00965A71" w:rsidRDefault="009608CA" w:rsidP="002B5854">
      <w:pPr>
        <w:rPr>
          <w:rFonts w:ascii="Roboto" w:hAnsi="Roboto"/>
          <w:sz w:val="20"/>
          <w:szCs w:val="20"/>
        </w:rPr>
      </w:pPr>
      <w:r w:rsidRPr="00965A71">
        <w:rPr>
          <w:rFonts w:ascii="Roboto" w:hAnsi="Roboto"/>
          <w:sz w:val="20"/>
          <w:szCs w:val="20"/>
        </w:rPr>
        <w:t>Exposure to persons with challenging behaviour</w:t>
      </w:r>
      <w:r w:rsidR="00C9549D" w:rsidRPr="00965A71">
        <w:rPr>
          <w:rFonts w:ascii="Roboto" w:hAnsi="Roboto"/>
          <w:b/>
          <w:bCs/>
          <w:color w:val="E73238" w:themeColor="accent2"/>
          <w:sz w:val="20"/>
          <w:szCs w:val="20"/>
        </w:rPr>
        <w:tab/>
      </w:r>
      <w:r w:rsidR="00C836E2" w:rsidRPr="00965A71">
        <w:rPr>
          <w:rFonts w:ascii="Roboto" w:hAnsi="Roboto"/>
          <w:b/>
          <w:bCs/>
          <w:color w:val="E73238" w:themeColor="accent2"/>
          <w:sz w:val="20"/>
          <w:szCs w:val="20"/>
        </w:rPr>
        <w:tab/>
      </w:r>
      <w:r w:rsidRPr="00965A71">
        <w:rPr>
          <w:rFonts w:ascii="Roboto" w:hAnsi="Roboto"/>
          <w:b/>
          <w:bCs/>
          <w:sz w:val="20"/>
          <w:szCs w:val="20"/>
        </w:rPr>
        <w:tab/>
      </w:r>
      <w:sdt>
        <w:sdtPr>
          <w:rPr>
            <w:rFonts w:ascii="Roboto" w:hAnsi="Roboto"/>
            <w:sz w:val="20"/>
            <w:szCs w:val="20"/>
          </w:rPr>
          <w:alias w:val="Job Hazard Assessment"/>
          <w:tag w:val="Job Hazard Assessment"/>
          <w:id w:val="-1837680782"/>
          <w:placeholder>
            <w:docPart w:val="956B4E47C84741DD93A023E89F24829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E576D" w:rsidRPr="00965A71">
            <w:rPr>
              <w:rFonts w:ascii="Roboto" w:hAnsi="Roboto"/>
              <w:sz w:val="20"/>
              <w:szCs w:val="20"/>
            </w:rPr>
            <w:t>Not applicable</w:t>
          </w:r>
        </w:sdtContent>
      </w:sdt>
    </w:p>
    <w:p w14:paraId="00C83D2B" w14:textId="0900EC78" w:rsidR="000155D8" w:rsidRPr="00965A71" w:rsidRDefault="000155D8" w:rsidP="002B5854">
      <w:pPr>
        <w:shd w:val="clear" w:color="auto" w:fill="C5D2DA" w:themeFill="background2" w:themeFillShade="E6"/>
        <w:rPr>
          <w:rFonts w:ascii="Roboto" w:hAnsi="Roboto"/>
          <w:sz w:val="20"/>
          <w:szCs w:val="20"/>
        </w:rPr>
      </w:pPr>
      <w:r w:rsidRPr="00965A71">
        <w:rPr>
          <w:rFonts w:ascii="Roboto" w:hAnsi="Roboto"/>
          <w:sz w:val="20"/>
          <w:szCs w:val="20"/>
        </w:rPr>
        <w:t>Working with larger groups</w:t>
      </w:r>
      <w:r w:rsidRPr="00965A71">
        <w:rPr>
          <w:rFonts w:ascii="Roboto" w:hAnsi="Roboto"/>
          <w:sz w:val="20"/>
          <w:szCs w:val="20"/>
        </w:rPr>
        <w:tab/>
      </w:r>
      <w:r w:rsidRPr="00965A71">
        <w:rPr>
          <w:rFonts w:ascii="Roboto" w:hAnsi="Roboto"/>
          <w:sz w:val="20"/>
          <w:szCs w:val="20"/>
        </w:rPr>
        <w:tab/>
      </w:r>
      <w:r w:rsidRPr="00965A71">
        <w:rPr>
          <w:rFonts w:ascii="Roboto" w:hAnsi="Roboto"/>
          <w:sz w:val="20"/>
          <w:szCs w:val="20"/>
        </w:rPr>
        <w:tab/>
      </w:r>
      <w:r w:rsidRPr="00965A71">
        <w:rPr>
          <w:rFonts w:ascii="Roboto" w:hAnsi="Roboto"/>
          <w:sz w:val="20"/>
          <w:szCs w:val="20"/>
        </w:rPr>
        <w:tab/>
      </w:r>
      <w:r w:rsidRPr="00965A71">
        <w:rPr>
          <w:rFonts w:ascii="Roboto" w:hAnsi="Roboto"/>
          <w:sz w:val="20"/>
          <w:szCs w:val="20"/>
        </w:rPr>
        <w:tab/>
      </w:r>
      <w:sdt>
        <w:sdtPr>
          <w:rPr>
            <w:rFonts w:ascii="Roboto" w:hAnsi="Roboto"/>
            <w:sz w:val="20"/>
            <w:szCs w:val="20"/>
          </w:rPr>
          <w:alias w:val="Job Hazard Assessment"/>
          <w:tag w:val="Job Hazard Assessment"/>
          <w:id w:val="-623466049"/>
          <w:placeholder>
            <w:docPart w:val="C722E311147A4947B226F4B19B40859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E576D" w:rsidRPr="00965A71">
            <w:rPr>
              <w:rFonts w:ascii="Roboto" w:hAnsi="Roboto"/>
              <w:sz w:val="20"/>
              <w:szCs w:val="20"/>
            </w:rPr>
            <w:t>Not applicable</w:t>
          </w:r>
        </w:sdtContent>
      </w:sdt>
    </w:p>
    <w:p w14:paraId="477D22EC" w14:textId="0F63E094" w:rsidR="009608CA" w:rsidRPr="00965A71" w:rsidRDefault="00000000" w:rsidP="002B5854">
      <w:pPr>
        <w:rPr>
          <w:rFonts w:ascii="Roboto" w:hAnsi="Roboto"/>
          <w:sz w:val="20"/>
          <w:szCs w:val="20"/>
        </w:rPr>
      </w:pPr>
      <w:r w:rsidRPr="00965A71">
        <w:rPr>
          <w:rFonts w:ascii="Roboto" w:hAnsi="Roboto"/>
          <w:b/>
          <w:bCs/>
          <w:sz w:val="20"/>
          <w:szCs w:val="20"/>
        </w:rPr>
        <w:pict w14:anchorId="5174F83B">
          <v:rect id="_x0000_i1036" style="width:0;height:1.5pt" o:hralign="center" o:hrstd="t" o:hr="t" fillcolor="#a0a0a0" stroked="f"/>
        </w:pict>
      </w:r>
    </w:p>
    <w:p w14:paraId="125D3E1C" w14:textId="6141973C" w:rsidR="00E76E9F" w:rsidRPr="00965A71" w:rsidRDefault="00E76E9F" w:rsidP="002B5854">
      <w:pPr>
        <w:pStyle w:val="Heading2"/>
        <w:spacing w:line="240" w:lineRule="auto"/>
        <w:rPr>
          <w:rFonts w:ascii="Roboto" w:hAnsi="Roboto"/>
          <w:sz w:val="20"/>
          <w:szCs w:val="20"/>
        </w:rPr>
      </w:pPr>
      <w:r w:rsidRPr="00965A71">
        <w:rPr>
          <w:rFonts w:ascii="Roboto" w:hAnsi="Roboto"/>
          <w:sz w:val="20"/>
          <w:szCs w:val="20"/>
        </w:rPr>
        <w:t>Equipment, Tools and Machines</w:t>
      </w:r>
    </w:p>
    <w:p w14:paraId="2A40F8D1" w14:textId="037C5EC9" w:rsidR="00CF2A12" w:rsidRPr="00965A71" w:rsidRDefault="00CF2A12" w:rsidP="002B5854">
      <w:pPr>
        <w:rPr>
          <w:rFonts w:ascii="Roboto" w:hAnsi="Roboto"/>
          <w:color w:val="000000" w:themeColor="text1"/>
          <w:sz w:val="20"/>
          <w:szCs w:val="20"/>
        </w:rPr>
      </w:pPr>
      <w:r w:rsidRPr="00965A71">
        <w:rPr>
          <w:rFonts w:ascii="Roboto" w:hAnsi="Roboto"/>
          <w:color w:val="000000" w:themeColor="text1"/>
          <w:sz w:val="20"/>
          <w:szCs w:val="20"/>
        </w:rPr>
        <w:t xml:space="preserve">Working with vibrating machinery </w:t>
      </w:r>
      <w:r w:rsidR="009608CA" w:rsidRPr="00965A71">
        <w:rPr>
          <w:rFonts w:ascii="Roboto" w:hAnsi="Roboto"/>
          <w:color w:val="000000" w:themeColor="text1"/>
          <w:sz w:val="20"/>
          <w:szCs w:val="20"/>
        </w:rPr>
        <w:t>or</w:t>
      </w:r>
      <w:r w:rsidRPr="00965A71">
        <w:rPr>
          <w:rFonts w:ascii="Roboto" w:hAnsi="Roboto"/>
          <w:color w:val="000000" w:themeColor="text1"/>
          <w:sz w:val="20"/>
          <w:szCs w:val="20"/>
        </w:rPr>
        <w:t xml:space="preserve"> tools </w:t>
      </w:r>
      <w:r w:rsidR="009608CA" w:rsidRPr="00965A71">
        <w:rPr>
          <w:rFonts w:ascii="Roboto" w:hAnsi="Roboto"/>
          <w:b/>
          <w:bCs/>
          <w:color w:val="1CCCFF" w:themeColor="accent1" w:themeTint="80"/>
          <w:sz w:val="20"/>
          <w:szCs w:val="20"/>
        </w:rPr>
        <w:t>^</w:t>
      </w:r>
      <w:r w:rsidRPr="00965A71">
        <w:rPr>
          <w:rFonts w:ascii="Roboto" w:hAnsi="Roboto"/>
          <w:b/>
          <w:bCs/>
          <w:color w:val="000000" w:themeColor="text1"/>
          <w:sz w:val="20"/>
          <w:szCs w:val="20"/>
        </w:rPr>
        <w:tab/>
      </w:r>
      <w:r w:rsidR="00C9549D" w:rsidRPr="00965A71">
        <w:rPr>
          <w:rFonts w:ascii="Roboto" w:hAnsi="Roboto"/>
          <w:b/>
          <w:bCs/>
          <w:color w:val="000000" w:themeColor="text1"/>
          <w:sz w:val="20"/>
          <w:szCs w:val="20"/>
        </w:rPr>
        <w:tab/>
      </w:r>
      <w:r w:rsidRPr="00965A71">
        <w:rPr>
          <w:rFonts w:ascii="Roboto" w:hAnsi="Roboto"/>
          <w:b/>
          <w:bCs/>
          <w:color w:val="000000" w:themeColor="text1"/>
          <w:sz w:val="20"/>
          <w:szCs w:val="20"/>
        </w:rPr>
        <w:tab/>
      </w:r>
      <w:sdt>
        <w:sdtPr>
          <w:rPr>
            <w:rFonts w:ascii="Roboto" w:hAnsi="Roboto"/>
            <w:color w:val="000000" w:themeColor="text1"/>
            <w:sz w:val="20"/>
            <w:szCs w:val="20"/>
          </w:rPr>
          <w:alias w:val="Job Hazard Assessment"/>
          <w:tag w:val="Job Hazard Assessment"/>
          <w:id w:val="332265485"/>
          <w:placeholder>
            <w:docPart w:val="182596CE913D4BF28FFED2D10863326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E576D" w:rsidRPr="00965A71">
            <w:rPr>
              <w:rFonts w:ascii="Roboto" w:hAnsi="Roboto"/>
              <w:color w:val="000000" w:themeColor="text1"/>
              <w:sz w:val="20"/>
              <w:szCs w:val="20"/>
            </w:rPr>
            <w:t>Not applicable</w:t>
          </w:r>
        </w:sdtContent>
      </w:sdt>
    </w:p>
    <w:p w14:paraId="0E6DBFEF" w14:textId="42BF4A4E" w:rsidR="001B067E" w:rsidRPr="00965A71" w:rsidRDefault="001B067E" w:rsidP="001B067E">
      <w:pPr>
        <w:shd w:val="clear" w:color="auto" w:fill="C5D2DA" w:themeFill="background2" w:themeFillShade="E6"/>
        <w:rPr>
          <w:rFonts w:ascii="Roboto" w:hAnsi="Roboto"/>
          <w:color w:val="000000" w:themeColor="text1"/>
          <w:sz w:val="20"/>
          <w:szCs w:val="20"/>
        </w:rPr>
      </w:pPr>
      <w:r w:rsidRPr="00965A71">
        <w:rPr>
          <w:rFonts w:ascii="Roboto" w:hAnsi="Roboto"/>
          <w:color w:val="000000" w:themeColor="text1"/>
          <w:sz w:val="20"/>
          <w:szCs w:val="20"/>
        </w:rPr>
        <w:t xml:space="preserve">Driving duties e.g. LGV, PCVs, forklift trucks </w:t>
      </w:r>
      <w:r w:rsidRPr="00965A71">
        <w:rPr>
          <w:rFonts w:ascii="Roboto" w:hAnsi="Roboto"/>
          <w:b/>
          <w:bCs/>
          <w:color w:val="1CCCFF" w:themeColor="accent1" w:themeTint="80"/>
          <w:sz w:val="20"/>
          <w:szCs w:val="20"/>
        </w:rPr>
        <w:t>^</w:t>
      </w:r>
      <w:r w:rsidRPr="00965A71">
        <w:rPr>
          <w:rFonts w:ascii="Roboto" w:hAnsi="Roboto"/>
          <w:b/>
          <w:bCs/>
          <w:color w:val="000000" w:themeColor="text1"/>
          <w:sz w:val="20"/>
          <w:szCs w:val="20"/>
        </w:rPr>
        <w:tab/>
      </w:r>
      <w:r w:rsidRPr="00965A71">
        <w:rPr>
          <w:rFonts w:ascii="Roboto" w:hAnsi="Roboto"/>
          <w:b/>
          <w:bCs/>
          <w:color w:val="000000" w:themeColor="text1"/>
          <w:sz w:val="20"/>
          <w:szCs w:val="20"/>
        </w:rPr>
        <w:tab/>
      </w:r>
      <w:r w:rsidRPr="00965A71">
        <w:rPr>
          <w:rFonts w:ascii="Roboto" w:hAnsi="Roboto"/>
          <w:b/>
          <w:bCs/>
          <w:color w:val="000000" w:themeColor="text1"/>
          <w:sz w:val="20"/>
          <w:szCs w:val="20"/>
        </w:rPr>
        <w:tab/>
      </w:r>
      <w:sdt>
        <w:sdtPr>
          <w:rPr>
            <w:rFonts w:ascii="Roboto" w:hAnsi="Roboto"/>
            <w:color w:val="000000" w:themeColor="text1"/>
            <w:sz w:val="20"/>
            <w:szCs w:val="20"/>
          </w:rPr>
          <w:alias w:val="Job Hazard Assessment"/>
          <w:tag w:val="Job Hazard Assessment"/>
          <w:id w:val="2019894134"/>
          <w:placeholder>
            <w:docPart w:val="FF3F97D29AA3480D81CE8A07F4919C5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E576D" w:rsidRPr="00965A71">
            <w:rPr>
              <w:rFonts w:ascii="Roboto" w:hAnsi="Roboto"/>
              <w:color w:val="000000" w:themeColor="text1"/>
              <w:sz w:val="20"/>
              <w:szCs w:val="20"/>
            </w:rPr>
            <w:t>Not applicable</w:t>
          </w:r>
        </w:sdtContent>
      </w:sdt>
    </w:p>
    <w:p w14:paraId="7DC707EF" w14:textId="554CF86B" w:rsidR="00577C4D" w:rsidRPr="00965A71" w:rsidRDefault="00577C4D" w:rsidP="001B067E">
      <w:pPr>
        <w:rPr>
          <w:rFonts w:ascii="Roboto" w:hAnsi="Roboto"/>
          <w:color w:val="000000" w:themeColor="text1"/>
          <w:sz w:val="20"/>
          <w:szCs w:val="20"/>
        </w:rPr>
      </w:pPr>
      <w:r w:rsidRPr="00965A71">
        <w:rPr>
          <w:rFonts w:ascii="Roboto" w:hAnsi="Roboto"/>
          <w:color w:val="000000" w:themeColor="text1"/>
          <w:sz w:val="20"/>
          <w:szCs w:val="20"/>
        </w:rPr>
        <w:t>Food handling</w:t>
      </w:r>
      <w:r w:rsidR="001B067E" w:rsidRPr="00965A71">
        <w:rPr>
          <w:rFonts w:ascii="Roboto" w:hAnsi="Roboto"/>
          <w:color w:val="000000" w:themeColor="text1"/>
          <w:sz w:val="20"/>
          <w:szCs w:val="20"/>
        </w:rPr>
        <w:tab/>
      </w:r>
      <w:r w:rsidR="00CF2A12" w:rsidRPr="00965A71">
        <w:rPr>
          <w:rFonts w:ascii="Roboto" w:hAnsi="Roboto"/>
          <w:b/>
          <w:bCs/>
          <w:color w:val="000000" w:themeColor="text1"/>
          <w:sz w:val="20"/>
          <w:szCs w:val="20"/>
        </w:rPr>
        <w:tab/>
      </w:r>
      <w:r w:rsidR="00CF2A12" w:rsidRPr="00965A71">
        <w:rPr>
          <w:rFonts w:ascii="Roboto" w:hAnsi="Roboto"/>
          <w:b/>
          <w:bCs/>
          <w:color w:val="000000" w:themeColor="text1"/>
          <w:sz w:val="20"/>
          <w:szCs w:val="20"/>
        </w:rPr>
        <w:tab/>
      </w:r>
      <w:r w:rsidR="00CF2A12" w:rsidRPr="00965A71">
        <w:rPr>
          <w:rFonts w:ascii="Roboto" w:hAnsi="Roboto"/>
          <w:b/>
          <w:bCs/>
          <w:color w:val="000000" w:themeColor="text1"/>
          <w:sz w:val="20"/>
          <w:szCs w:val="20"/>
        </w:rPr>
        <w:tab/>
      </w:r>
      <w:r w:rsidR="00CF2A12" w:rsidRPr="00965A71">
        <w:rPr>
          <w:rFonts w:ascii="Roboto" w:hAnsi="Roboto"/>
          <w:b/>
          <w:bCs/>
          <w:color w:val="000000" w:themeColor="text1"/>
          <w:sz w:val="20"/>
          <w:szCs w:val="20"/>
        </w:rPr>
        <w:tab/>
      </w:r>
      <w:r w:rsidR="00CF2A12" w:rsidRPr="00965A71">
        <w:rPr>
          <w:rFonts w:ascii="Roboto" w:hAnsi="Roboto"/>
          <w:b/>
          <w:bCs/>
          <w:color w:val="000000" w:themeColor="text1"/>
          <w:sz w:val="20"/>
          <w:szCs w:val="20"/>
        </w:rPr>
        <w:tab/>
      </w:r>
      <w:r w:rsidR="00CF2A12" w:rsidRPr="00965A71">
        <w:rPr>
          <w:rFonts w:ascii="Roboto" w:hAnsi="Roboto"/>
          <w:b/>
          <w:bCs/>
          <w:color w:val="000000" w:themeColor="text1"/>
          <w:sz w:val="20"/>
          <w:szCs w:val="20"/>
        </w:rPr>
        <w:tab/>
      </w:r>
      <w:sdt>
        <w:sdtPr>
          <w:rPr>
            <w:rFonts w:ascii="Roboto" w:hAnsi="Roboto"/>
            <w:color w:val="000000" w:themeColor="text1"/>
            <w:sz w:val="20"/>
            <w:szCs w:val="20"/>
          </w:rPr>
          <w:alias w:val="Job Hazard Assessment"/>
          <w:tag w:val="Job Hazard Assessment"/>
          <w:id w:val="509959843"/>
          <w:placeholder>
            <w:docPart w:val="F226A07361D9486289CC04FF0E5BA5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5E576D" w:rsidRPr="00965A71">
            <w:rPr>
              <w:rFonts w:ascii="Roboto" w:hAnsi="Roboto"/>
              <w:color w:val="000000" w:themeColor="text1"/>
              <w:sz w:val="20"/>
              <w:szCs w:val="20"/>
            </w:rPr>
            <w:t>Not applicable</w:t>
          </w:r>
        </w:sdtContent>
      </w:sdt>
    </w:p>
    <w:p w14:paraId="61509294" w14:textId="04E311F1" w:rsidR="00CF2A12" w:rsidRPr="00965A71" w:rsidRDefault="00CF2A12" w:rsidP="001B067E">
      <w:pPr>
        <w:shd w:val="clear" w:color="auto" w:fill="C5D2DA" w:themeFill="background2" w:themeFillShade="E6"/>
        <w:rPr>
          <w:rFonts w:ascii="Roboto" w:hAnsi="Roboto"/>
          <w:sz w:val="20"/>
          <w:szCs w:val="20"/>
        </w:rPr>
      </w:pPr>
      <w:r w:rsidRPr="00965A71">
        <w:rPr>
          <w:rFonts w:ascii="Roboto" w:hAnsi="Roboto"/>
          <w:color w:val="000000" w:themeColor="text1"/>
          <w:sz w:val="20"/>
          <w:szCs w:val="20"/>
        </w:rPr>
        <w:t>Contact with latex</w:t>
      </w:r>
      <w:r w:rsidRPr="00965A71">
        <w:rPr>
          <w:rFonts w:ascii="Roboto" w:hAnsi="Roboto"/>
          <w:b/>
          <w:bCs/>
          <w:color w:val="000000" w:themeColor="text1"/>
          <w:sz w:val="20"/>
          <w:szCs w:val="20"/>
        </w:rPr>
        <w:tab/>
      </w:r>
      <w:r w:rsidRPr="00965A71">
        <w:rPr>
          <w:rFonts w:ascii="Roboto" w:hAnsi="Roboto"/>
          <w:b/>
          <w:bCs/>
          <w:color w:val="000000" w:themeColor="text1"/>
          <w:sz w:val="20"/>
          <w:szCs w:val="20"/>
        </w:rPr>
        <w:tab/>
      </w:r>
      <w:r w:rsidRPr="00965A71">
        <w:rPr>
          <w:rFonts w:ascii="Roboto" w:hAnsi="Roboto"/>
          <w:b/>
          <w:bCs/>
          <w:color w:val="000000" w:themeColor="text1"/>
          <w:sz w:val="20"/>
          <w:szCs w:val="20"/>
        </w:rPr>
        <w:tab/>
      </w:r>
      <w:r w:rsidRPr="00965A71">
        <w:rPr>
          <w:rFonts w:ascii="Roboto" w:hAnsi="Roboto"/>
          <w:b/>
          <w:bCs/>
          <w:color w:val="000000" w:themeColor="text1"/>
          <w:sz w:val="20"/>
          <w:szCs w:val="20"/>
        </w:rPr>
        <w:tab/>
      </w:r>
      <w:r w:rsidRPr="00965A71">
        <w:rPr>
          <w:rFonts w:ascii="Roboto" w:hAnsi="Roboto"/>
          <w:b/>
          <w:bCs/>
          <w:color w:val="000000" w:themeColor="text1"/>
          <w:sz w:val="20"/>
          <w:szCs w:val="20"/>
        </w:rPr>
        <w:tab/>
      </w:r>
      <w:r w:rsidRPr="00965A71">
        <w:rPr>
          <w:rFonts w:ascii="Roboto" w:hAnsi="Roboto"/>
          <w:b/>
          <w:bCs/>
          <w:color w:val="000000" w:themeColor="text1"/>
          <w:sz w:val="20"/>
          <w:szCs w:val="20"/>
        </w:rPr>
        <w:tab/>
      </w:r>
      <w:sdt>
        <w:sdtPr>
          <w:rPr>
            <w:rFonts w:ascii="Roboto" w:hAnsi="Roboto"/>
            <w:color w:val="000000" w:themeColor="text1"/>
            <w:sz w:val="20"/>
            <w:szCs w:val="20"/>
          </w:rPr>
          <w:alias w:val="Job Hazard Assessment"/>
          <w:tag w:val="Job Hazard Assessment"/>
          <w:id w:val="-174274763"/>
          <w:placeholder>
            <w:docPart w:val="0A9A00FB54BC4201B80E76B28EE397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5E576D" w:rsidRPr="00965A71">
            <w:rPr>
              <w:rFonts w:ascii="Roboto" w:hAnsi="Roboto"/>
              <w:color w:val="000000" w:themeColor="text1"/>
              <w:sz w:val="20"/>
              <w:szCs w:val="20"/>
            </w:rPr>
            <w:t>Not applicable</w:t>
          </w:r>
        </w:sdtContent>
      </w:sdt>
    </w:p>
    <w:p w14:paraId="2714CE0C" w14:textId="1CE67DEC" w:rsidR="00E76E9F" w:rsidRPr="00965A71" w:rsidRDefault="00000000" w:rsidP="002B5854">
      <w:pPr>
        <w:rPr>
          <w:rFonts w:ascii="Roboto" w:hAnsi="Roboto"/>
          <w:sz w:val="20"/>
          <w:szCs w:val="20"/>
        </w:rPr>
      </w:pPr>
      <w:r w:rsidRPr="00965A71">
        <w:rPr>
          <w:rFonts w:ascii="Roboto" w:hAnsi="Roboto"/>
          <w:b/>
          <w:bCs/>
          <w:sz w:val="20"/>
          <w:szCs w:val="20"/>
        </w:rPr>
        <w:pict w14:anchorId="7B23865C">
          <v:rect id="_x0000_i1037" style="width:0;height:1.5pt" o:hralign="center" o:hrstd="t" o:hr="t" fillcolor="#a0a0a0" stroked="f"/>
        </w:pict>
      </w:r>
    </w:p>
    <w:p w14:paraId="545A9D0B" w14:textId="077F6D76" w:rsidR="00E76E9F" w:rsidRPr="00965A71" w:rsidRDefault="00E76E9F" w:rsidP="002B5854">
      <w:pPr>
        <w:pStyle w:val="Heading2"/>
        <w:spacing w:line="240" w:lineRule="auto"/>
        <w:rPr>
          <w:rFonts w:ascii="Roboto" w:hAnsi="Roboto"/>
          <w:sz w:val="20"/>
          <w:szCs w:val="20"/>
        </w:rPr>
      </w:pPr>
      <w:r w:rsidRPr="00965A71">
        <w:rPr>
          <w:rFonts w:ascii="Roboto" w:hAnsi="Roboto"/>
          <w:sz w:val="20"/>
          <w:szCs w:val="20"/>
        </w:rPr>
        <w:t>Physical Abilities</w:t>
      </w:r>
    </w:p>
    <w:p w14:paraId="0F6BC89C" w14:textId="6C2F06DE" w:rsidR="00A40716" w:rsidRPr="00965A71" w:rsidRDefault="009608CA" w:rsidP="002B5854">
      <w:pPr>
        <w:rPr>
          <w:rFonts w:ascii="Roboto" w:hAnsi="Roboto"/>
          <w:color w:val="000000" w:themeColor="text1"/>
          <w:sz w:val="20"/>
          <w:szCs w:val="20"/>
        </w:rPr>
      </w:pPr>
      <w:r w:rsidRPr="00965A71">
        <w:rPr>
          <w:rFonts w:ascii="Roboto" w:hAnsi="Roboto"/>
          <w:sz w:val="20"/>
          <w:szCs w:val="20"/>
        </w:rPr>
        <w:t>Prolonged physical movements or actions</w:t>
      </w:r>
      <w:r w:rsidR="002666B4" w:rsidRPr="00965A71">
        <w:rPr>
          <w:rFonts w:ascii="Roboto" w:hAnsi="Roboto"/>
          <w:sz w:val="20"/>
          <w:szCs w:val="20"/>
        </w:rPr>
        <w:t xml:space="preserve"> e.g. walking</w:t>
      </w:r>
      <w:r w:rsidRPr="00965A71">
        <w:rPr>
          <w:rFonts w:ascii="Roboto" w:hAnsi="Roboto"/>
          <w:color w:val="000000" w:themeColor="text1"/>
          <w:sz w:val="20"/>
          <w:szCs w:val="20"/>
        </w:rPr>
        <w:t xml:space="preserve"> </w:t>
      </w:r>
      <w:r w:rsidRPr="00965A71">
        <w:rPr>
          <w:rFonts w:ascii="Roboto" w:hAnsi="Roboto"/>
          <w:b/>
          <w:bCs/>
          <w:color w:val="1CCCFF" w:themeColor="accent1" w:themeTint="80"/>
          <w:sz w:val="20"/>
          <w:szCs w:val="20"/>
        </w:rPr>
        <w:t>^</w:t>
      </w:r>
      <w:r w:rsidRPr="00965A71">
        <w:rPr>
          <w:rFonts w:ascii="Roboto" w:hAnsi="Roboto"/>
          <w:b/>
          <w:bCs/>
          <w:color w:val="E73238" w:themeColor="accent2"/>
          <w:sz w:val="20"/>
          <w:szCs w:val="20"/>
        </w:rPr>
        <w:tab/>
      </w:r>
      <w:r w:rsidRPr="00965A71">
        <w:rPr>
          <w:rFonts w:ascii="Roboto" w:hAnsi="Roboto"/>
          <w:b/>
          <w:bCs/>
          <w:color w:val="E73238" w:themeColor="accent2"/>
          <w:sz w:val="20"/>
          <w:szCs w:val="20"/>
        </w:rPr>
        <w:tab/>
      </w:r>
      <w:sdt>
        <w:sdtPr>
          <w:rPr>
            <w:rFonts w:ascii="Roboto" w:hAnsi="Roboto"/>
            <w:color w:val="000000" w:themeColor="text1"/>
            <w:sz w:val="20"/>
            <w:szCs w:val="20"/>
          </w:rPr>
          <w:alias w:val="Job Hazard Assessment"/>
          <w:tag w:val="Job Hazard Assessment"/>
          <w:id w:val="-582227515"/>
          <w:placeholder>
            <w:docPart w:val="B403ADF1A5BF48EEB61ED663DC237B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5E576D" w:rsidRPr="00965A71">
            <w:rPr>
              <w:rFonts w:ascii="Roboto" w:hAnsi="Roboto"/>
              <w:color w:val="000000" w:themeColor="text1"/>
              <w:sz w:val="20"/>
              <w:szCs w:val="20"/>
            </w:rPr>
            <w:t>Not applicable</w:t>
          </w:r>
        </w:sdtContent>
      </w:sdt>
    </w:p>
    <w:p w14:paraId="4B1384D7" w14:textId="781DED04" w:rsidR="002666B4" w:rsidRPr="00965A71" w:rsidRDefault="002666B4" w:rsidP="001B067E">
      <w:pPr>
        <w:shd w:val="clear" w:color="auto" w:fill="C5D2DA" w:themeFill="background2" w:themeFillShade="E6"/>
        <w:rPr>
          <w:rFonts w:ascii="Roboto" w:hAnsi="Roboto"/>
          <w:sz w:val="20"/>
          <w:szCs w:val="20"/>
        </w:rPr>
      </w:pPr>
      <w:r w:rsidRPr="00965A71">
        <w:rPr>
          <w:rFonts w:ascii="Roboto" w:hAnsi="Roboto"/>
          <w:color w:val="000000" w:themeColor="text1"/>
          <w:sz w:val="20"/>
          <w:szCs w:val="20"/>
        </w:rPr>
        <w:t>Prolonged Standing or Sitting</w:t>
      </w:r>
      <w:r w:rsidRPr="00965A71">
        <w:rPr>
          <w:rFonts w:ascii="Roboto" w:hAnsi="Roboto"/>
          <w:color w:val="000000" w:themeColor="text1"/>
          <w:sz w:val="20"/>
          <w:szCs w:val="20"/>
        </w:rPr>
        <w:tab/>
        <w:t xml:space="preserve"> </w:t>
      </w:r>
      <w:r w:rsidRPr="00965A71">
        <w:rPr>
          <w:rFonts w:ascii="Roboto" w:hAnsi="Roboto"/>
          <w:b/>
          <w:bCs/>
          <w:color w:val="1CCCFF" w:themeColor="accent1" w:themeTint="80"/>
          <w:sz w:val="20"/>
          <w:szCs w:val="20"/>
        </w:rPr>
        <w:t>^</w:t>
      </w:r>
      <w:r w:rsidRPr="00965A71">
        <w:rPr>
          <w:rFonts w:ascii="Roboto" w:hAnsi="Roboto"/>
          <w:color w:val="000000" w:themeColor="text1"/>
          <w:sz w:val="20"/>
          <w:szCs w:val="20"/>
        </w:rPr>
        <w:tab/>
      </w:r>
      <w:r w:rsidRPr="00965A71">
        <w:rPr>
          <w:rFonts w:ascii="Roboto" w:hAnsi="Roboto"/>
          <w:color w:val="000000" w:themeColor="text1"/>
          <w:sz w:val="20"/>
          <w:szCs w:val="20"/>
        </w:rPr>
        <w:tab/>
      </w:r>
      <w:r w:rsidRPr="00965A71">
        <w:rPr>
          <w:rFonts w:ascii="Roboto" w:hAnsi="Roboto"/>
          <w:color w:val="000000" w:themeColor="text1"/>
          <w:sz w:val="20"/>
          <w:szCs w:val="20"/>
        </w:rPr>
        <w:tab/>
      </w:r>
      <w:r w:rsidRPr="00965A71">
        <w:rPr>
          <w:rFonts w:ascii="Roboto" w:hAnsi="Roboto"/>
          <w:color w:val="000000" w:themeColor="text1"/>
          <w:sz w:val="20"/>
          <w:szCs w:val="20"/>
        </w:rPr>
        <w:tab/>
      </w:r>
      <w:sdt>
        <w:sdtPr>
          <w:rPr>
            <w:rFonts w:ascii="Roboto" w:hAnsi="Roboto"/>
            <w:color w:val="000000" w:themeColor="text1"/>
            <w:sz w:val="20"/>
            <w:szCs w:val="20"/>
          </w:rPr>
          <w:alias w:val="Job Hazard Assessment"/>
          <w:tag w:val="Job Hazard Assessment"/>
          <w:id w:val="-347325804"/>
          <w:placeholder>
            <w:docPart w:val="0844D5E175FB41C289B800A20B6E46E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5E576D" w:rsidRPr="00965A71">
            <w:rPr>
              <w:rFonts w:ascii="Roboto" w:hAnsi="Roboto"/>
              <w:color w:val="000000" w:themeColor="text1"/>
              <w:sz w:val="20"/>
              <w:szCs w:val="20"/>
            </w:rPr>
            <w:t>Not applicable</w:t>
          </w:r>
        </w:sdtContent>
      </w:sdt>
    </w:p>
    <w:p w14:paraId="70C1CBCD" w14:textId="163401B3" w:rsidR="009608CA" w:rsidRPr="00965A71" w:rsidRDefault="009608CA" w:rsidP="001B067E">
      <w:pPr>
        <w:rPr>
          <w:rFonts w:ascii="Roboto" w:hAnsi="Roboto"/>
          <w:b/>
          <w:bCs/>
          <w:color w:val="E73238" w:themeColor="accent2"/>
          <w:sz w:val="20"/>
          <w:szCs w:val="20"/>
        </w:rPr>
      </w:pPr>
      <w:r w:rsidRPr="00965A71">
        <w:rPr>
          <w:rFonts w:ascii="Roboto" w:hAnsi="Roboto"/>
          <w:sz w:val="20"/>
          <w:szCs w:val="20"/>
        </w:rPr>
        <w:t>Moving or handling heavy loads</w:t>
      </w:r>
      <w:r w:rsidRPr="00965A71">
        <w:rPr>
          <w:rFonts w:ascii="Roboto" w:hAnsi="Roboto"/>
          <w:color w:val="000000" w:themeColor="text1"/>
          <w:sz w:val="20"/>
          <w:szCs w:val="20"/>
        </w:rPr>
        <w:t xml:space="preserve"> </w:t>
      </w:r>
      <w:r w:rsidRPr="00965A71">
        <w:rPr>
          <w:rFonts w:ascii="Roboto" w:hAnsi="Roboto"/>
          <w:b/>
          <w:bCs/>
          <w:color w:val="1CCCFF" w:themeColor="accent1" w:themeTint="80"/>
          <w:sz w:val="20"/>
          <w:szCs w:val="20"/>
        </w:rPr>
        <w:t>^</w:t>
      </w:r>
      <w:r w:rsidRPr="00965A71">
        <w:rPr>
          <w:rFonts w:ascii="Roboto" w:hAnsi="Roboto"/>
          <w:b/>
          <w:bCs/>
          <w:color w:val="E73238" w:themeColor="accent2"/>
          <w:sz w:val="20"/>
          <w:szCs w:val="20"/>
        </w:rPr>
        <w:tab/>
      </w:r>
      <w:r w:rsidRPr="00965A71">
        <w:rPr>
          <w:rFonts w:ascii="Roboto" w:hAnsi="Roboto"/>
          <w:b/>
          <w:bCs/>
          <w:color w:val="E73238" w:themeColor="accent2"/>
          <w:sz w:val="20"/>
          <w:szCs w:val="20"/>
        </w:rPr>
        <w:tab/>
      </w:r>
      <w:r w:rsidRPr="00965A71">
        <w:rPr>
          <w:rFonts w:ascii="Roboto" w:hAnsi="Roboto"/>
          <w:b/>
          <w:bCs/>
          <w:color w:val="E73238" w:themeColor="accent2"/>
          <w:sz w:val="20"/>
          <w:szCs w:val="20"/>
        </w:rPr>
        <w:tab/>
      </w:r>
      <w:r w:rsidRPr="00965A71">
        <w:rPr>
          <w:rFonts w:ascii="Roboto" w:hAnsi="Roboto"/>
          <w:b/>
          <w:bCs/>
          <w:color w:val="E73238" w:themeColor="accent2"/>
          <w:sz w:val="20"/>
          <w:szCs w:val="20"/>
        </w:rPr>
        <w:tab/>
      </w:r>
      <w:sdt>
        <w:sdtPr>
          <w:rPr>
            <w:rFonts w:ascii="Roboto" w:hAnsi="Roboto"/>
            <w:color w:val="000000" w:themeColor="text1"/>
            <w:sz w:val="20"/>
            <w:szCs w:val="20"/>
          </w:rPr>
          <w:alias w:val="Job Hazard Assessment"/>
          <w:tag w:val="Job Hazard Assessment"/>
          <w:id w:val="-977606226"/>
          <w:placeholder>
            <w:docPart w:val="D33CC1DC5B114FC385AFF67160D93DB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5E576D" w:rsidRPr="00965A71">
            <w:rPr>
              <w:rFonts w:ascii="Roboto" w:hAnsi="Roboto"/>
              <w:color w:val="000000" w:themeColor="text1"/>
              <w:sz w:val="20"/>
              <w:szCs w:val="20"/>
            </w:rPr>
            <w:t>Not applicable</w:t>
          </w:r>
        </w:sdtContent>
      </w:sdt>
    </w:p>
    <w:p w14:paraId="34B9C7D7" w14:textId="7A1B1B34" w:rsidR="001B067E" w:rsidRPr="00965A71" w:rsidRDefault="001B067E" w:rsidP="001B067E">
      <w:pPr>
        <w:shd w:val="clear" w:color="auto" w:fill="C5D2DA" w:themeFill="background2" w:themeFillShade="E6"/>
        <w:rPr>
          <w:rFonts w:ascii="Roboto" w:hAnsi="Roboto"/>
          <w:sz w:val="20"/>
          <w:szCs w:val="20"/>
        </w:rPr>
      </w:pPr>
      <w:r w:rsidRPr="00965A71">
        <w:rPr>
          <w:rFonts w:ascii="Roboto" w:hAnsi="Roboto"/>
          <w:sz w:val="20"/>
          <w:szCs w:val="20"/>
        </w:rPr>
        <w:t>Repetitive pulling or pushing</w:t>
      </w:r>
      <w:r w:rsidRPr="00965A71">
        <w:rPr>
          <w:rFonts w:ascii="Roboto" w:hAnsi="Roboto"/>
          <w:color w:val="000000" w:themeColor="text1"/>
          <w:sz w:val="20"/>
          <w:szCs w:val="20"/>
        </w:rPr>
        <w:t xml:space="preserve"> </w:t>
      </w:r>
      <w:r w:rsidRPr="00965A71">
        <w:rPr>
          <w:rFonts w:ascii="Roboto" w:hAnsi="Roboto"/>
          <w:b/>
          <w:bCs/>
          <w:color w:val="1CCCFF" w:themeColor="accent1" w:themeTint="80"/>
          <w:sz w:val="20"/>
          <w:szCs w:val="20"/>
        </w:rPr>
        <w:t>^</w:t>
      </w:r>
      <w:r w:rsidRPr="00965A71">
        <w:rPr>
          <w:rFonts w:ascii="Roboto" w:hAnsi="Roboto"/>
          <w:sz w:val="20"/>
          <w:szCs w:val="20"/>
        </w:rPr>
        <w:tab/>
      </w:r>
      <w:r w:rsidRPr="00965A71">
        <w:rPr>
          <w:rFonts w:ascii="Roboto" w:hAnsi="Roboto"/>
          <w:sz w:val="20"/>
          <w:szCs w:val="20"/>
        </w:rPr>
        <w:tab/>
      </w:r>
      <w:r w:rsidRPr="00965A71">
        <w:rPr>
          <w:rFonts w:ascii="Roboto" w:hAnsi="Roboto"/>
          <w:sz w:val="20"/>
          <w:szCs w:val="20"/>
        </w:rPr>
        <w:tab/>
      </w:r>
      <w:r w:rsidRPr="00965A71">
        <w:rPr>
          <w:rFonts w:ascii="Roboto" w:hAnsi="Roboto"/>
          <w:sz w:val="20"/>
          <w:szCs w:val="20"/>
        </w:rPr>
        <w:tab/>
      </w:r>
      <w:r w:rsidRPr="00965A71">
        <w:rPr>
          <w:rFonts w:ascii="Roboto" w:hAnsi="Roboto"/>
          <w:sz w:val="20"/>
          <w:szCs w:val="20"/>
        </w:rPr>
        <w:tab/>
      </w:r>
      <w:sdt>
        <w:sdtPr>
          <w:rPr>
            <w:rFonts w:ascii="Roboto" w:hAnsi="Roboto"/>
            <w:color w:val="000000" w:themeColor="text1"/>
            <w:sz w:val="20"/>
            <w:szCs w:val="20"/>
          </w:rPr>
          <w:alias w:val="Job Hazard Assessment"/>
          <w:tag w:val="Job Hazard Assessment"/>
          <w:id w:val="421686341"/>
          <w:placeholder>
            <w:docPart w:val="FF6851F9F27D4ACAAF9F8E135090CFF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5E576D" w:rsidRPr="00965A71">
            <w:rPr>
              <w:rFonts w:ascii="Roboto" w:hAnsi="Roboto"/>
              <w:color w:val="000000" w:themeColor="text1"/>
              <w:sz w:val="20"/>
              <w:szCs w:val="20"/>
            </w:rPr>
            <w:t>Not applicable</w:t>
          </w:r>
        </w:sdtContent>
      </w:sdt>
    </w:p>
    <w:p w14:paraId="3F4C3592" w14:textId="6431FDE0" w:rsidR="003979F4" w:rsidRPr="00965A71" w:rsidRDefault="003979F4" w:rsidP="003979F4">
      <w:pPr>
        <w:rPr>
          <w:rFonts w:ascii="Roboto" w:hAnsi="Roboto"/>
          <w:sz w:val="20"/>
          <w:szCs w:val="20"/>
        </w:rPr>
      </w:pPr>
      <w:r w:rsidRPr="00965A71">
        <w:rPr>
          <w:rFonts w:ascii="Roboto" w:hAnsi="Roboto"/>
          <w:sz w:val="20"/>
          <w:szCs w:val="20"/>
        </w:rPr>
        <w:t xml:space="preserve">Repetitive climbing (steps, stools, ladders, stairs) </w:t>
      </w:r>
      <w:r w:rsidRPr="00965A71">
        <w:rPr>
          <w:rFonts w:ascii="Roboto" w:hAnsi="Roboto"/>
          <w:b/>
          <w:bCs/>
          <w:color w:val="1CCCFF" w:themeColor="accent1" w:themeTint="80"/>
          <w:sz w:val="20"/>
          <w:szCs w:val="20"/>
        </w:rPr>
        <w:t>^</w:t>
      </w:r>
      <w:r w:rsidRPr="00965A71">
        <w:rPr>
          <w:rFonts w:ascii="Roboto" w:hAnsi="Roboto"/>
          <w:sz w:val="20"/>
          <w:szCs w:val="20"/>
        </w:rPr>
        <w:tab/>
      </w:r>
      <w:r w:rsidRPr="00965A71">
        <w:rPr>
          <w:rFonts w:ascii="Roboto" w:hAnsi="Roboto"/>
          <w:sz w:val="20"/>
          <w:szCs w:val="20"/>
        </w:rPr>
        <w:tab/>
      </w:r>
      <w:sdt>
        <w:sdtPr>
          <w:rPr>
            <w:rFonts w:ascii="Roboto" w:hAnsi="Roboto"/>
            <w:color w:val="000000" w:themeColor="text1"/>
            <w:sz w:val="20"/>
            <w:szCs w:val="20"/>
          </w:rPr>
          <w:alias w:val="Job Hazard Assessment"/>
          <w:tag w:val="Job Hazard Assessment"/>
          <w:id w:val="663906404"/>
          <w:placeholder>
            <w:docPart w:val="71365D27AF6D435E87B2EE3D5A2754F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5E576D" w:rsidRPr="00965A71">
            <w:rPr>
              <w:rFonts w:ascii="Roboto" w:hAnsi="Roboto"/>
              <w:color w:val="000000" w:themeColor="text1"/>
              <w:sz w:val="20"/>
              <w:szCs w:val="20"/>
            </w:rPr>
            <w:t>Not applicable</w:t>
          </w:r>
        </w:sdtContent>
      </w:sdt>
    </w:p>
    <w:p w14:paraId="55CD6C0F" w14:textId="6CE57003" w:rsidR="009608CA" w:rsidRPr="00965A71" w:rsidRDefault="009608CA" w:rsidP="003979F4">
      <w:pPr>
        <w:shd w:val="clear" w:color="auto" w:fill="C5D2DA" w:themeFill="background2" w:themeFillShade="E6"/>
        <w:rPr>
          <w:rFonts w:ascii="Roboto" w:hAnsi="Roboto"/>
          <w:sz w:val="20"/>
          <w:szCs w:val="20"/>
        </w:rPr>
      </w:pPr>
      <w:r w:rsidRPr="00965A71">
        <w:rPr>
          <w:rFonts w:ascii="Roboto" w:hAnsi="Roboto"/>
          <w:sz w:val="20"/>
          <w:szCs w:val="20"/>
        </w:rPr>
        <w:t>Repetitive crouching, kneeling or stooping</w:t>
      </w:r>
      <w:r w:rsidRPr="00965A71">
        <w:rPr>
          <w:rFonts w:ascii="Roboto" w:hAnsi="Roboto"/>
          <w:sz w:val="20"/>
          <w:szCs w:val="20"/>
        </w:rPr>
        <w:tab/>
      </w:r>
      <w:r w:rsidRPr="00965A71">
        <w:rPr>
          <w:rFonts w:ascii="Roboto" w:hAnsi="Roboto"/>
          <w:sz w:val="20"/>
          <w:szCs w:val="20"/>
        </w:rPr>
        <w:tab/>
      </w:r>
      <w:r w:rsidRPr="00965A71">
        <w:rPr>
          <w:rFonts w:ascii="Roboto" w:hAnsi="Roboto"/>
          <w:sz w:val="20"/>
          <w:szCs w:val="20"/>
        </w:rPr>
        <w:tab/>
      </w:r>
      <w:sdt>
        <w:sdtPr>
          <w:rPr>
            <w:rFonts w:ascii="Roboto" w:hAnsi="Roboto"/>
            <w:color w:val="000000" w:themeColor="text1"/>
            <w:sz w:val="20"/>
            <w:szCs w:val="20"/>
          </w:rPr>
          <w:alias w:val="Job Hazard Assessment"/>
          <w:tag w:val="Job Hazard Assessment"/>
          <w:id w:val="439108642"/>
          <w:placeholder>
            <w:docPart w:val="24B871DDE16B4E52AD164464C9DCE47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5E576D" w:rsidRPr="00965A71">
            <w:rPr>
              <w:rFonts w:ascii="Roboto" w:hAnsi="Roboto"/>
              <w:color w:val="000000" w:themeColor="text1"/>
              <w:sz w:val="20"/>
              <w:szCs w:val="20"/>
            </w:rPr>
            <w:t>Not applicable</w:t>
          </w:r>
        </w:sdtContent>
      </w:sdt>
    </w:p>
    <w:p w14:paraId="090DDA05" w14:textId="32CEA210" w:rsidR="009608CA" w:rsidRPr="00965A71" w:rsidRDefault="009608CA" w:rsidP="003979F4">
      <w:pPr>
        <w:rPr>
          <w:rFonts w:ascii="Roboto" w:hAnsi="Roboto"/>
          <w:sz w:val="20"/>
          <w:szCs w:val="20"/>
        </w:rPr>
      </w:pPr>
      <w:r w:rsidRPr="00965A71">
        <w:rPr>
          <w:rFonts w:ascii="Roboto" w:hAnsi="Roboto"/>
          <w:sz w:val="20"/>
          <w:szCs w:val="20"/>
        </w:rPr>
        <w:t>Repetitive lifting</w:t>
      </w:r>
      <w:r w:rsidRPr="00965A71">
        <w:rPr>
          <w:rFonts w:ascii="Roboto" w:hAnsi="Roboto"/>
          <w:sz w:val="20"/>
          <w:szCs w:val="20"/>
        </w:rPr>
        <w:tab/>
      </w:r>
      <w:r w:rsidRPr="00965A71">
        <w:rPr>
          <w:rFonts w:ascii="Roboto" w:hAnsi="Roboto"/>
          <w:sz w:val="20"/>
          <w:szCs w:val="20"/>
        </w:rPr>
        <w:tab/>
      </w:r>
      <w:r w:rsidRPr="00965A71">
        <w:rPr>
          <w:rFonts w:ascii="Roboto" w:hAnsi="Roboto"/>
          <w:sz w:val="20"/>
          <w:szCs w:val="20"/>
        </w:rPr>
        <w:tab/>
      </w:r>
      <w:r w:rsidRPr="00965A71">
        <w:rPr>
          <w:rFonts w:ascii="Roboto" w:hAnsi="Roboto"/>
          <w:sz w:val="20"/>
          <w:szCs w:val="20"/>
        </w:rPr>
        <w:tab/>
      </w:r>
      <w:r w:rsidRPr="00965A71">
        <w:rPr>
          <w:rFonts w:ascii="Roboto" w:hAnsi="Roboto"/>
          <w:sz w:val="20"/>
          <w:szCs w:val="20"/>
        </w:rPr>
        <w:tab/>
      </w:r>
      <w:r w:rsidR="00C836E2" w:rsidRPr="00965A71">
        <w:rPr>
          <w:rFonts w:ascii="Roboto" w:hAnsi="Roboto"/>
          <w:sz w:val="20"/>
          <w:szCs w:val="20"/>
        </w:rPr>
        <w:tab/>
      </w:r>
      <w:r w:rsidRPr="00965A71">
        <w:rPr>
          <w:rFonts w:ascii="Roboto" w:hAnsi="Roboto"/>
          <w:sz w:val="20"/>
          <w:szCs w:val="20"/>
        </w:rPr>
        <w:tab/>
      </w:r>
      <w:sdt>
        <w:sdtPr>
          <w:rPr>
            <w:rFonts w:ascii="Roboto" w:hAnsi="Roboto"/>
            <w:color w:val="000000" w:themeColor="text1"/>
            <w:sz w:val="20"/>
            <w:szCs w:val="20"/>
          </w:rPr>
          <w:alias w:val="Job Hazard Assessment"/>
          <w:tag w:val="Job Hazard Assessment"/>
          <w:id w:val="-896897660"/>
          <w:placeholder>
            <w:docPart w:val="AC7F5AD469C34D68B2809C28E39B226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5E576D" w:rsidRPr="00965A71">
            <w:rPr>
              <w:rFonts w:ascii="Roboto" w:hAnsi="Roboto"/>
              <w:color w:val="000000" w:themeColor="text1"/>
              <w:sz w:val="20"/>
              <w:szCs w:val="20"/>
            </w:rPr>
            <w:t>Not applicable</w:t>
          </w:r>
        </w:sdtContent>
      </w:sdt>
    </w:p>
    <w:p w14:paraId="161D9DAF" w14:textId="033CE935" w:rsidR="009608CA" w:rsidRPr="00965A71" w:rsidRDefault="009608CA" w:rsidP="001B067E">
      <w:pPr>
        <w:shd w:val="clear" w:color="auto" w:fill="C5D2DA" w:themeFill="background2" w:themeFillShade="E6"/>
        <w:rPr>
          <w:rFonts w:ascii="Roboto" w:hAnsi="Roboto"/>
          <w:sz w:val="20"/>
          <w:szCs w:val="20"/>
        </w:rPr>
      </w:pPr>
      <w:r w:rsidRPr="00965A71">
        <w:rPr>
          <w:rFonts w:ascii="Roboto" w:hAnsi="Roboto"/>
          <w:sz w:val="20"/>
          <w:szCs w:val="20"/>
        </w:rPr>
        <w:lastRenderedPageBreak/>
        <w:t>Fine motor grips (e.g. pipetting)</w:t>
      </w:r>
      <w:r w:rsidRPr="00965A71">
        <w:rPr>
          <w:rFonts w:ascii="Roboto" w:hAnsi="Roboto"/>
          <w:sz w:val="20"/>
          <w:szCs w:val="20"/>
        </w:rPr>
        <w:tab/>
      </w:r>
      <w:r w:rsidRPr="00965A71">
        <w:rPr>
          <w:rFonts w:ascii="Roboto" w:hAnsi="Roboto"/>
          <w:sz w:val="20"/>
          <w:szCs w:val="20"/>
        </w:rPr>
        <w:tab/>
      </w:r>
      <w:r w:rsidRPr="00965A71">
        <w:rPr>
          <w:rFonts w:ascii="Roboto" w:hAnsi="Roboto"/>
          <w:sz w:val="20"/>
          <w:szCs w:val="20"/>
        </w:rPr>
        <w:tab/>
      </w:r>
      <w:r w:rsidR="00C836E2" w:rsidRPr="00965A71">
        <w:rPr>
          <w:rFonts w:ascii="Roboto" w:hAnsi="Roboto"/>
          <w:sz w:val="20"/>
          <w:szCs w:val="20"/>
        </w:rPr>
        <w:tab/>
      </w:r>
      <w:r w:rsidRPr="00965A71">
        <w:rPr>
          <w:rFonts w:ascii="Roboto" w:hAnsi="Roboto"/>
          <w:sz w:val="20"/>
          <w:szCs w:val="20"/>
        </w:rPr>
        <w:tab/>
      </w:r>
      <w:sdt>
        <w:sdtPr>
          <w:rPr>
            <w:rFonts w:ascii="Roboto" w:hAnsi="Roboto"/>
            <w:color w:val="000000" w:themeColor="text1"/>
            <w:sz w:val="20"/>
            <w:szCs w:val="20"/>
          </w:rPr>
          <w:alias w:val="Job Hazard Assessment"/>
          <w:tag w:val="Job Hazard Assessment"/>
          <w:id w:val="1086273029"/>
          <w:placeholder>
            <w:docPart w:val="52AB69301E224F45BEB73802C2CA74E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5E576D" w:rsidRPr="00965A71">
            <w:rPr>
              <w:rFonts w:ascii="Roboto" w:hAnsi="Roboto"/>
              <w:color w:val="000000" w:themeColor="text1"/>
              <w:sz w:val="20"/>
              <w:szCs w:val="20"/>
            </w:rPr>
            <w:t>Not applicable</w:t>
          </w:r>
        </w:sdtContent>
      </w:sdt>
    </w:p>
    <w:p w14:paraId="4F8D7B1F" w14:textId="390703AC" w:rsidR="009608CA" w:rsidRPr="00965A71" w:rsidRDefault="009608CA" w:rsidP="001B067E">
      <w:pPr>
        <w:rPr>
          <w:rFonts w:ascii="Roboto" w:hAnsi="Roboto"/>
          <w:sz w:val="20"/>
          <w:szCs w:val="20"/>
        </w:rPr>
      </w:pPr>
      <w:r w:rsidRPr="00965A71">
        <w:rPr>
          <w:rFonts w:ascii="Roboto" w:hAnsi="Roboto"/>
          <w:sz w:val="20"/>
          <w:szCs w:val="20"/>
        </w:rPr>
        <w:t>Repetitive reaching below shoulder height</w:t>
      </w:r>
      <w:r w:rsidRPr="00965A71">
        <w:rPr>
          <w:rFonts w:ascii="Roboto" w:hAnsi="Roboto"/>
          <w:sz w:val="20"/>
          <w:szCs w:val="20"/>
        </w:rPr>
        <w:tab/>
      </w:r>
      <w:r w:rsidRPr="00965A71">
        <w:rPr>
          <w:rFonts w:ascii="Roboto" w:hAnsi="Roboto"/>
          <w:sz w:val="20"/>
          <w:szCs w:val="20"/>
        </w:rPr>
        <w:tab/>
      </w:r>
      <w:r w:rsidRPr="00965A71">
        <w:rPr>
          <w:rFonts w:ascii="Roboto" w:hAnsi="Roboto"/>
          <w:sz w:val="20"/>
          <w:szCs w:val="20"/>
        </w:rPr>
        <w:tab/>
      </w:r>
      <w:sdt>
        <w:sdtPr>
          <w:rPr>
            <w:rFonts w:ascii="Roboto" w:hAnsi="Roboto"/>
            <w:color w:val="000000" w:themeColor="text1"/>
            <w:sz w:val="20"/>
            <w:szCs w:val="20"/>
          </w:rPr>
          <w:alias w:val="Job Hazard Assessment"/>
          <w:tag w:val="Job Hazard Assessment"/>
          <w:id w:val="1485040594"/>
          <w:placeholder>
            <w:docPart w:val="10C455F0DE5E44FEB0419E994222C9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5E576D" w:rsidRPr="00965A71">
            <w:rPr>
              <w:rFonts w:ascii="Roboto" w:hAnsi="Roboto"/>
              <w:color w:val="000000" w:themeColor="text1"/>
              <w:sz w:val="20"/>
              <w:szCs w:val="20"/>
            </w:rPr>
            <w:t>Not applicable</w:t>
          </w:r>
        </w:sdtContent>
      </w:sdt>
    </w:p>
    <w:p w14:paraId="1BA0F00D" w14:textId="5BC32DE9" w:rsidR="009608CA" w:rsidRPr="00965A71" w:rsidRDefault="009608CA" w:rsidP="001B067E">
      <w:pPr>
        <w:shd w:val="clear" w:color="auto" w:fill="C5D2DA" w:themeFill="background2" w:themeFillShade="E6"/>
        <w:rPr>
          <w:rFonts w:ascii="Roboto" w:hAnsi="Roboto"/>
          <w:sz w:val="20"/>
          <w:szCs w:val="20"/>
        </w:rPr>
      </w:pPr>
      <w:r w:rsidRPr="00965A71">
        <w:rPr>
          <w:rFonts w:ascii="Roboto" w:hAnsi="Roboto"/>
          <w:sz w:val="20"/>
          <w:szCs w:val="20"/>
        </w:rPr>
        <w:t>Repetitive reaching at shoulder height</w:t>
      </w:r>
      <w:r w:rsidRPr="00965A71">
        <w:rPr>
          <w:rFonts w:ascii="Roboto" w:hAnsi="Roboto"/>
          <w:sz w:val="20"/>
          <w:szCs w:val="20"/>
        </w:rPr>
        <w:tab/>
      </w:r>
      <w:r w:rsidRPr="00965A71">
        <w:rPr>
          <w:rFonts w:ascii="Roboto" w:hAnsi="Roboto"/>
          <w:sz w:val="20"/>
          <w:szCs w:val="20"/>
        </w:rPr>
        <w:tab/>
      </w:r>
      <w:r w:rsidR="00C836E2" w:rsidRPr="00965A71">
        <w:rPr>
          <w:rFonts w:ascii="Roboto" w:hAnsi="Roboto"/>
          <w:sz w:val="20"/>
          <w:szCs w:val="20"/>
        </w:rPr>
        <w:tab/>
      </w:r>
      <w:r w:rsidRPr="00965A71">
        <w:rPr>
          <w:rFonts w:ascii="Roboto" w:hAnsi="Roboto"/>
          <w:sz w:val="20"/>
          <w:szCs w:val="20"/>
        </w:rPr>
        <w:tab/>
      </w:r>
      <w:sdt>
        <w:sdtPr>
          <w:rPr>
            <w:rFonts w:ascii="Roboto" w:hAnsi="Roboto"/>
            <w:color w:val="000000" w:themeColor="text1"/>
            <w:sz w:val="20"/>
            <w:szCs w:val="20"/>
          </w:rPr>
          <w:alias w:val="Job Hazard Assessment"/>
          <w:tag w:val="Job Hazard Assessment"/>
          <w:id w:val="-718898418"/>
          <w:placeholder>
            <w:docPart w:val="A3D5112683C84C299D026CA71D449C5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5E576D" w:rsidRPr="00965A71">
            <w:rPr>
              <w:rFonts w:ascii="Roboto" w:hAnsi="Roboto"/>
              <w:color w:val="000000" w:themeColor="text1"/>
              <w:sz w:val="20"/>
              <w:szCs w:val="20"/>
            </w:rPr>
            <w:t>Not applicable</w:t>
          </w:r>
        </w:sdtContent>
      </w:sdt>
    </w:p>
    <w:p w14:paraId="096488D9" w14:textId="5D24BC91" w:rsidR="009608CA" w:rsidRPr="00965A71" w:rsidRDefault="009608CA" w:rsidP="001B067E">
      <w:pPr>
        <w:rPr>
          <w:rFonts w:ascii="Roboto" w:hAnsi="Roboto"/>
          <w:color w:val="000000" w:themeColor="text1"/>
          <w:sz w:val="20"/>
          <w:szCs w:val="20"/>
        </w:rPr>
      </w:pPr>
      <w:r w:rsidRPr="00965A71">
        <w:rPr>
          <w:rFonts w:ascii="Roboto" w:hAnsi="Roboto"/>
          <w:sz w:val="20"/>
          <w:szCs w:val="20"/>
        </w:rPr>
        <w:t>Repetitive reaching above shoulder height</w:t>
      </w:r>
      <w:r w:rsidRPr="00965A71">
        <w:rPr>
          <w:rFonts w:ascii="Roboto" w:hAnsi="Roboto"/>
          <w:sz w:val="20"/>
          <w:szCs w:val="20"/>
        </w:rPr>
        <w:tab/>
      </w:r>
      <w:r w:rsidRPr="00965A71">
        <w:rPr>
          <w:rFonts w:ascii="Roboto" w:hAnsi="Roboto"/>
          <w:sz w:val="20"/>
          <w:szCs w:val="20"/>
        </w:rPr>
        <w:tab/>
      </w:r>
      <w:r w:rsidRPr="00965A71">
        <w:rPr>
          <w:rFonts w:ascii="Roboto" w:hAnsi="Roboto"/>
          <w:sz w:val="20"/>
          <w:szCs w:val="20"/>
        </w:rPr>
        <w:tab/>
      </w:r>
      <w:sdt>
        <w:sdtPr>
          <w:rPr>
            <w:rFonts w:ascii="Roboto" w:hAnsi="Roboto"/>
            <w:color w:val="000000" w:themeColor="text1"/>
            <w:sz w:val="20"/>
            <w:szCs w:val="20"/>
          </w:rPr>
          <w:alias w:val="Job Hazard Assessment"/>
          <w:tag w:val="Job Hazard Assessment"/>
          <w:id w:val="-225756194"/>
          <w:placeholder>
            <w:docPart w:val="EB4EEDFB9388458AB598B0BE8FD96D2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5E576D" w:rsidRPr="00965A71">
            <w:rPr>
              <w:rFonts w:ascii="Roboto" w:hAnsi="Roboto"/>
              <w:color w:val="000000" w:themeColor="text1"/>
              <w:sz w:val="20"/>
              <w:szCs w:val="20"/>
            </w:rPr>
            <w:t>Not applicable</w:t>
          </w:r>
        </w:sdtContent>
      </w:sdt>
    </w:p>
    <w:p w14:paraId="3460001B" w14:textId="250F3342" w:rsidR="000B219D" w:rsidRDefault="00000000" w:rsidP="002B5854">
      <w:pPr>
        <w:spacing w:before="0" w:after="0"/>
        <w:rPr>
          <w:rFonts w:ascii="Roboto" w:hAnsi="Roboto"/>
          <w:color w:val="000000" w:themeColor="text1"/>
          <w:sz w:val="22"/>
        </w:rPr>
      </w:pPr>
      <w:r>
        <w:rPr>
          <w:rFonts w:ascii="Roboto" w:hAnsi="Roboto"/>
          <w:b/>
          <w:bCs/>
          <w:sz w:val="22"/>
        </w:rPr>
        <w:pict w14:anchorId="23203147">
          <v:rect id="_x0000_i1038" style="width:0;height:1.5pt" o:hralign="center" o:hrstd="t" o:hr="t" fillcolor="#a0a0a0" stroked="f"/>
        </w:pict>
      </w:r>
    </w:p>
    <w:p w14:paraId="162F97B9" w14:textId="216C4690" w:rsidR="00C9549D" w:rsidRDefault="00C9549D" w:rsidP="002B5854">
      <w:pPr>
        <w:spacing w:before="0" w:after="0"/>
        <w:rPr>
          <w:rFonts w:ascii="Roboto" w:hAnsi="Roboto"/>
          <w:color w:val="000000" w:themeColor="text1"/>
          <w:sz w:val="22"/>
        </w:rPr>
      </w:pPr>
      <w:bookmarkStart w:id="2" w:name="_Hlk187231256"/>
      <w:bookmarkEnd w:id="2"/>
    </w:p>
    <w:sectPr w:rsidR="00C9549D" w:rsidSect="00722340">
      <w:headerReference w:type="default" r:id="rId14"/>
      <w:footerReference w:type="default" r:id="rId15"/>
      <w:headerReference w:type="first" r:id="rId16"/>
      <w:footerReference w:type="first" r:id="rId17"/>
      <w:pgSz w:w="11906" w:h="16838"/>
      <w:pgMar w:top="680" w:right="680" w:bottom="680" w:left="68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D608A" w14:textId="77777777" w:rsidR="00192E0B" w:rsidRDefault="00192E0B" w:rsidP="00850136">
      <w:r>
        <w:separator/>
      </w:r>
    </w:p>
  </w:endnote>
  <w:endnote w:type="continuationSeparator" w:id="0">
    <w:p w14:paraId="2EDF7979" w14:textId="77777777" w:rsidR="00192E0B" w:rsidRDefault="00192E0B" w:rsidP="00850136">
      <w:r>
        <w:continuationSeparator/>
      </w:r>
    </w:p>
  </w:endnote>
  <w:endnote w:type="continuationNotice" w:id="1">
    <w:p w14:paraId="1D856A49" w14:textId="77777777" w:rsidR="00192E0B" w:rsidRDefault="00192E0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Roboto">
    <w:altName w:val="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34A58F89" w14:textId="30FF842D"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308221901"/>
      <w:docPartObj>
        <w:docPartGallery w:val="Page Numbers (Bottom of Page)"/>
        <w:docPartUnique/>
      </w:docPartObj>
    </w:sdtPr>
    <w:sdtEndPr>
      <w:rPr>
        <w:noProof/>
      </w:rPr>
    </w:sdtEndPr>
    <w:sdtContent>
      <w:p w14:paraId="64D767F5" w14:textId="1631A266"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40EFF800" w14:textId="77777777"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8F167" w14:textId="77777777" w:rsidR="00192E0B" w:rsidRDefault="00192E0B" w:rsidP="00850136">
      <w:r>
        <w:separator/>
      </w:r>
    </w:p>
  </w:footnote>
  <w:footnote w:type="continuationSeparator" w:id="0">
    <w:p w14:paraId="3BBD92A1" w14:textId="77777777" w:rsidR="00192E0B" w:rsidRDefault="00192E0B" w:rsidP="00850136">
      <w:r>
        <w:continuationSeparator/>
      </w:r>
    </w:p>
  </w:footnote>
  <w:footnote w:type="continuationNotice" w:id="1">
    <w:p w14:paraId="41036824" w14:textId="77777777" w:rsidR="00192E0B" w:rsidRDefault="00192E0B">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417AB3"/>
    <w:multiLevelType w:val="hybridMultilevel"/>
    <w:tmpl w:val="5100CD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9061967">
    <w:abstractNumId w:val="6"/>
  </w:num>
  <w:num w:numId="2" w16cid:durableId="1468011908">
    <w:abstractNumId w:val="3"/>
  </w:num>
  <w:num w:numId="3" w16cid:durableId="1960061751">
    <w:abstractNumId w:val="2"/>
  </w:num>
  <w:num w:numId="4" w16cid:durableId="1331520153">
    <w:abstractNumId w:val="8"/>
  </w:num>
  <w:num w:numId="5" w16cid:durableId="1893731709">
    <w:abstractNumId w:val="5"/>
  </w:num>
  <w:num w:numId="6" w16cid:durableId="1357728833">
    <w:abstractNumId w:val="4"/>
  </w:num>
  <w:num w:numId="7" w16cid:durableId="1107307906">
    <w:abstractNumId w:val="1"/>
  </w:num>
  <w:num w:numId="8" w16cid:durableId="512182663">
    <w:abstractNumId w:val="0"/>
  </w:num>
  <w:num w:numId="9" w16cid:durableId="636883447">
    <w:abstractNumId w:val="9"/>
  </w:num>
  <w:num w:numId="10" w16cid:durableId="74933991">
    <w:abstractNumId w:val="10"/>
  </w:num>
  <w:num w:numId="11" w16cid:durableId="13886482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155D8"/>
    <w:rsid w:val="000232A8"/>
    <w:rsid w:val="000368BE"/>
    <w:rsid w:val="0004217C"/>
    <w:rsid w:val="000542EC"/>
    <w:rsid w:val="00097BBD"/>
    <w:rsid w:val="000B219D"/>
    <w:rsid w:val="000C0931"/>
    <w:rsid w:val="000E34C2"/>
    <w:rsid w:val="00111D9F"/>
    <w:rsid w:val="001370CB"/>
    <w:rsid w:val="00142290"/>
    <w:rsid w:val="00145231"/>
    <w:rsid w:val="001546B1"/>
    <w:rsid w:val="00166569"/>
    <w:rsid w:val="00172A79"/>
    <w:rsid w:val="00192E0B"/>
    <w:rsid w:val="001A2647"/>
    <w:rsid w:val="001B067E"/>
    <w:rsid w:val="001B565F"/>
    <w:rsid w:val="001B7217"/>
    <w:rsid w:val="00207344"/>
    <w:rsid w:val="00232309"/>
    <w:rsid w:val="00244212"/>
    <w:rsid w:val="00256C9F"/>
    <w:rsid w:val="00262B16"/>
    <w:rsid w:val="002666B4"/>
    <w:rsid w:val="00270F82"/>
    <w:rsid w:val="00271BCD"/>
    <w:rsid w:val="002A38D1"/>
    <w:rsid w:val="002B5854"/>
    <w:rsid w:val="002C7987"/>
    <w:rsid w:val="002D75C9"/>
    <w:rsid w:val="003050D3"/>
    <w:rsid w:val="00326AB0"/>
    <w:rsid w:val="00332C07"/>
    <w:rsid w:val="00341D3D"/>
    <w:rsid w:val="00351A95"/>
    <w:rsid w:val="0035739F"/>
    <w:rsid w:val="003909A9"/>
    <w:rsid w:val="003948DC"/>
    <w:rsid w:val="003979F4"/>
    <w:rsid w:val="003A34A2"/>
    <w:rsid w:val="003C3F9A"/>
    <w:rsid w:val="003E086E"/>
    <w:rsid w:val="0041657D"/>
    <w:rsid w:val="0047577E"/>
    <w:rsid w:val="00482867"/>
    <w:rsid w:val="004A3DAA"/>
    <w:rsid w:val="004C2AD4"/>
    <w:rsid w:val="004D46AB"/>
    <w:rsid w:val="004D4974"/>
    <w:rsid w:val="004E2526"/>
    <w:rsid w:val="00527707"/>
    <w:rsid w:val="00577C4D"/>
    <w:rsid w:val="00587D40"/>
    <w:rsid w:val="00591E04"/>
    <w:rsid w:val="00595EEB"/>
    <w:rsid w:val="00597215"/>
    <w:rsid w:val="005B29A7"/>
    <w:rsid w:val="005E576D"/>
    <w:rsid w:val="00633449"/>
    <w:rsid w:val="00663641"/>
    <w:rsid w:val="00663881"/>
    <w:rsid w:val="006807C5"/>
    <w:rsid w:val="006C3E01"/>
    <w:rsid w:val="006D162A"/>
    <w:rsid w:val="006E3F8E"/>
    <w:rsid w:val="00722340"/>
    <w:rsid w:val="00783F34"/>
    <w:rsid w:val="007A0463"/>
    <w:rsid w:val="007B287A"/>
    <w:rsid w:val="007D5C4A"/>
    <w:rsid w:val="007E77F9"/>
    <w:rsid w:val="00812F3B"/>
    <w:rsid w:val="00836DBD"/>
    <w:rsid w:val="00844715"/>
    <w:rsid w:val="00850136"/>
    <w:rsid w:val="00856FE1"/>
    <w:rsid w:val="00860FF7"/>
    <w:rsid w:val="0086679A"/>
    <w:rsid w:val="00870892"/>
    <w:rsid w:val="00883B4C"/>
    <w:rsid w:val="00886EF0"/>
    <w:rsid w:val="008916C7"/>
    <w:rsid w:val="00895A06"/>
    <w:rsid w:val="008A448A"/>
    <w:rsid w:val="008B0F71"/>
    <w:rsid w:val="008E1C53"/>
    <w:rsid w:val="008F1F12"/>
    <w:rsid w:val="00933C75"/>
    <w:rsid w:val="0093666C"/>
    <w:rsid w:val="00936CA7"/>
    <w:rsid w:val="0094497A"/>
    <w:rsid w:val="009548CE"/>
    <w:rsid w:val="009608CA"/>
    <w:rsid w:val="00965A71"/>
    <w:rsid w:val="009B4F2C"/>
    <w:rsid w:val="009C137A"/>
    <w:rsid w:val="009D1D17"/>
    <w:rsid w:val="009F0876"/>
    <w:rsid w:val="00A013BA"/>
    <w:rsid w:val="00A2516E"/>
    <w:rsid w:val="00A40716"/>
    <w:rsid w:val="00A574E8"/>
    <w:rsid w:val="00A64E71"/>
    <w:rsid w:val="00A74C90"/>
    <w:rsid w:val="00A874B8"/>
    <w:rsid w:val="00AA501A"/>
    <w:rsid w:val="00AA762D"/>
    <w:rsid w:val="00AB0A42"/>
    <w:rsid w:val="00AD2A2E"/>
    <w:rsid w:val="00AE2CED"/>
    <w:rsid w:val="00B670E0"/>
    <w:rsid w:val="00B70CAD"/>
    <w:rsid w:val="00B9140F"/>
    <w:rsid w:val="00BA0543"/>
    <w:rsid w:val="00BA4938"/>
    <w:rsid w:val="00BB1088"/>
    <w:rsid w:val="00BC1499"/>
    <w:rsid w:val="00BD54B6"/>
    <w:rsid w:val="00BD5FBF"/>
    <w:rsid w:val="00BD732E"/>
    <w:rsid w:val="00C04435"/>
    <w:rsid w:val="00C07C8C"/>
    <w:rsid w:val="00C37E2C"/>
    <w:rsid w:val="00C6007A"/>
    <w:rsid w:val="00C61C52"/>
    <w:rsid w:val="00C80CE6"/>
    <w:rsid w:val="00C836E2"/>
    <w:rsid w:val="00C86602"/>
    <w:rsid w:val="00C9549D"/>
    <w:rsid w:val="00CA1543"/>
    <w:rsid w:val="00CB500A"/>
    <w:rsid w:val="00CC42EE"/>
    <w:rsid w:val="00CD4E5C"/>
    <w:rsid w:val="00CD6365"/>
    <w:rsid w:val="00CE75C9"/>
    <w:rsid w:val="00CF12EC"/>
    <w:rsid w:val="00CF2A12"/>
    <w:rsid w:val="00D03506"/>
    <w:rsid w:val="00D4009F"/>
    <w:rsid w:val="00D41E20"/>
    <w:rsid w:val="00D86E92"/>
    <w:rsid w:val="00D90016"/>
    <w:rsid w:val="00D96D0B"/>
    <w:rsid w:val="00DA0322"/>
    <w:rsid w:val="00DA4447"/>
    <w:rsid w:val="00DA457C"/>
    <w:rsid w:val="00DE7BAC"/>
    <w:rsid w:val="00E35221"/>
    <w:rsid w:val="00E37A82"/>
    <w:rsid w:val="00E416F9"/>
    <w:rsid w:val="00E76E9F"/>
    <w:rsid w:val="00E87318"/>
    <w:rsid w:val="00E907DE"/>
    <w:rsid w:val="00EC7699"/>
    <w:rsid w:val="00EF14A1"/>
    <w:rsid w:val="00F10838"/>
    <w:rsid w:val="00F132F9"/>
    <w:rsid w:val="00F51161"/>
    <w:rsid w:val="00F56318"/>
    <w:rsid w:val="00F831E8"/>
    <w:rsid w:val="00FC191A"/>
    <w:rsid w:val="00FC2434"/>
    <w:rsid w:val="00FC2D33"/>
    <w:rsid w:val="00FD7026"/>
    <w:rsid w:val="00FE3660"/>
    <w:rsid w:val="00FF2010"/>
    <w:rsid w:val="00FF2D67"/>
    <w:rsid w:val="1D3E4C30"/>
    <w:rsid w:val="2E8B4009"/>
    <w:rsid w:val="38946CCB"/>
    <w:rsid w:val="3B0131F0"/>
    <w:rsid w:val="5F32F89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 w:type="character" w:styleId="FollowedHyperlink">
    <w:name w:val="FollowedHyperlink"/>
    <w:basedOn w:val="DefaultParagraphFont"/>
    <w:uiPriority w:val="99"/>
    <w:semiHidden/>
    <w:unhideWhenUsed/>
    <w:rsid w:val="005E576D"/>
    <w:rPr>
      <w:color w:val="8D397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HealthWellbeing/SitePages/Occupational-Health.aspx"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what-different-qualification-levels-mean/list-of-qualification-level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07BAD9ABCFB4270A3C63A2A37B8EE1F"/>
        <w:category>
          <w:name w:val="General"/>
          <w:gallery w:val="placeholder"/>
        </w:category>
        <w:types>
          <w:type w:val="bbPlcHdr"/>
        </w:types>
        <w:behaviors>
          <w:behavior w:val="content"/>
        </w:behaviors>
        <w:guid w:val="{32C34089-1311-4A0B-9F8F-BA33A3A4C790}"/>
      </w:docPartPr>
      <w:docPartBody>
        <w:p w:rsidR="00961673" w:rsidRDefault="00C04435" w:rsidP="00C04435">
          <w:pPr>
            <w:pStyle w:val="A07BAD9ABCFB4270A3C63A2A37B8EE1F3"/>
          </w:pPr>
          <w:r w:rsidRPr="00E35221">
            <w:rPr>
              <w:rStyle w:val="PlaceholderText"/>
              <w:rFonts w:ascii="Roboto" w:hAnsi="Roboto"/>
              <w:color w:val="auto"/>
              <w:sz w:val="22"/>
              <w:shd w:val="clear" w:color="auto" w:fill="95DCF7" w:themeFill="accent4" w:themeFillTint="66"/>
            </w:rPr>
            <w:t>Choose an item.</w:t>
          </w:r>
        </w:p>
      </w:docPartBody>
    </w:docPart>
    <w:docPart>
      <w:docPartPr>
        <w:name w:val="9E4DEAF928ED49D6820D4E149B202A01"/>
        <w:category>
          <w:name w:val="General"/>
          <w:gallery w:val="placeholder"/>
        </w:category>
        <w:types>
          <w:type w:val="bbPlcHdr"/>
        </w:types>
        <w:behaviors>
          <w:behavior w:val="content"/>
        </w:behaviors>
        <w:guid w:val="{7B0C5763-0C6E-4965-B50C-1E79D5F08824}"/>
      </w:docPartPr>
      <w:docPartBody>
        <w:p w:rsidR="00961673" w:rsidRDefault="00C04435" w:rsidP="00C04435">
          <w:pPr>
            <w:pStyle w:val="9E4DEAF928ED49D6820D4E149B202A014"/>
          </w:pPr>
          <w:r w:rsidRPr="00722340">
            <w:rPr>
              <w:rStyle w:val="PlaceholderText"/>
              <w:rFonts w:ascii="Roboto" w:hAnsi="Roboto"/>
              <w:sz w:val="22"/>
              <w:shd w:val="clear" w:color="auto" w:fill="95DCF7" w:themeFill="accent4" w:themeFillTint="66"/>
            </w:rPr>
            <w:t>Choose an item.</w:t>
          </w:r>
        </w:p>
      </w:docPartBody>
    </w:docPart>
    <w:docPart>
      <w:docPartPr>
        <w:name w:val="FE13E81EB81D4206A65356346B97DA59"/>
        <w:category>
          <w:name w:val="General"/>
          <w:gallery w:val="placeholder"/>
        </w:category>
        <w:types>
          <w:type w:val="bbPlcHdr"/>
        </w:types>
        <w:behaviors>
          <w:behavior w:val="content"/>
        </w:behaviors>
        <w:guid w:val="{0E35157F-FC5F-4CD0-ADD9-8DCEDF75D8F0}"/>
      </w:docPartPr>
      <w:docPartBody>
        <w:p w:rsidR="00961673" w:rsidRDefault="00C04435" w:rsidP="00C04435">
          <w:pPr>
            <w:pStyle w:val="FE13E81EB81D4206A65356346B97DA594"/>
          </w:pPr>
          <w:r w:rsidRPr="00722340">
            <w:rPr>
              <w:rStyle w:val="PlaceholderText"/>
              <w:rFonts w:ascii="Roboto" w:hAnsi="Roboto"/>
              <w:sz w:val="22"/>
              <w:shd w:val="clear" w:color="auto" w:fill="95DCF7" w:themeFill="accent4" w:themeFillTint="66"/>
            </w:rPr>
            <w:t>Choose an item.</w:t>
          </w:r>
        </w:p>
      </w:docPartBody>
    </w:docPart>
    <w:docPart>
      <w:docPartPr>
        <w:name w:val="B713C1EE454D4866865CD095E7988C54"/>
        <w:category>
          <w:name w:val="General"/>
          <w:gallery w:val="placeholder"/>
        </w:category>
        <w:types>
          <w:type w:val="bbPlcHdr"/>
        </w:types>
        <w:behaviors>
          <w:behavior w:val="content"/>
        </w:behaviors>
        <w:guid w:val="{06213DCF-7D00-496F-93C0-F0BD7BB881F9}"/>
      </w:docPartPr>
      <w:docPartBody>
        <w:p w:rsidR="00961673" w:rsidRDefault="00C04435" w:rsidP="00C04435">
          <w:pPr>
            <w:pStyle w:val="B713C1EE454D4866865CD095E7988C544"/>
          </w:pPr>
          <w:r w:rsidRPr="00722340">
            <w:rPr>
              <w:rStyle w:val="PlaceholderText"/>
              <w:rFonts w:ascii="Roboto" w:hAnsi="Roboto"/>
              <w:sz w:val="22"/>
              <w:shd w:val="clear" w:color="auto" w:fill="95DCF7" w:themeFill="accent4" w:themeFillTint="66"/>
            </w:rPr>
            <w:t>Choose an item.</w:t>
          </w:r>
        </w:p>
      </w:docPartBody>
    </w:docPart>
    <w:docPart>
      <w:docPartPr>
        <w:name w:val="182596CE913D4BF28FFED2D108633264"/>
        <w:category>
          <w:name w:val="General"/>
          <w:gallery w:val="placeholder"/>
        </w:category>
        <w:types>
          <w:type w:val="bbPlcHdr"/>
        </w:types>
        <w:behaviors>
          <w:behavior w:val="content"/>
        </w:behaviors>
        <w:guid w:val="{8784D220-F23C-4FB2-B88A-0345561EE6FE}"/>
      </w:docPartPr>
      <w:docPartBody>
        <w:p w:rsidR="00961673" w:rsidRDefault="00C04435" w:rsidP="00C04435">
          <w:pPr>
            <w:pStyle w:val="182596CE913D4BF28FFED2D108633264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226A07361D9486289CC04FF0E5BA570"/>
        <w:category>
          <w:name w:val="General"/>
          <w:gallery w:val="placeholder"/>
        </w:category>
        <w:types>
          <w:type w:val="bbPlcHdr"/>
        </w:types>
        <w:behaviors>
          <w:behavior w:val="content"/>
        </w:behaviors>
        <w:guid w:val="{F4C302DE-5FD0-44CE-BE6A-7743ED106BAC}"/>
      </w:docPartPr>
      <w:docPartBody>
        <w:p w:rsidR="00961673" w:rsidRDefault="00C04435" w:rsidP="00C04435">
          <w:pPr>
            <w:pStyle w:val="F226A07361D9486289CC04FF0E5BA5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0A9A00FB54BC4201B80E76B28EE39743"/>
        <w:category>
          <w:name w:val="General"/>
          <w:gallery w:val="placeholder"/>
        </w:category>
        <w:types>
          <w:type w:val="bbPlcHdr"/>
        </w:types>
        <w:behaviors>
          <w:behavior w:val="content"/>
        </w:behaviors>
        <w:guid w:val="{A09C17A2-365E-484C-AD0F-977429D8FCC3}"/>
      </w:docPartPr>
      <w:docPartBody>
        <w:p w:rsidR="00961673" w:rsidRDefault="00C04435" w:rsidP="00C04435">
          <w:pPr>
            <w:pStyle w:val="0A9A00FB54BC4201B80E76B28EE397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81709D2F5B854CC9A756FC30CA485902"/>
        <w:category>
          <w:name w:val="General"/>
          <w:gallery w:val="placeholder"/>
        </w:category>
        <w:types>
          <w:type w:val="bbPlcHdr"/>
        </w:types>
        <w:behaviors>
          <w:behavior w:val="content"/>
        </w:behaviors>
        <w:guid w:val="{C1941F85-608E-408E-A0DD-FF6C3EE6F99C}"/>
      </w:docPartPr>
      <w:docPartBody>
        <w:p w:rsidR="00961673" w:rsidRDefault="00C04435" w:rsidP="00C04435">
          <w:pPr>
            <w:pStyle w:val="81709D2F5B854CC9A756FC30CA4859024"/>
          </w:pPr>
          <w:r w:rsidRPr="00722340">
            <w:rPr>
              <w:rStyle w:val="PlaceholderText"/>
              <w:rFonts w:ascii="Roboto" w:hAnsi="Roboto"/>
              <w:sz w:val="22"/>
              <w:shd w:val="clear" w:color="auto" w:fill="95DCF7" w:themeFill="accent4" w:themeFillTint="66"/>
            </w:rPr>
            <w:t>Choose an item.</w:t>
          </w:r>
        </w:p>
      </w:docPartBody>
    </w:docPart>
    <w:docPart>
      <w:docPartPr>
        <w:name w:val="02B44E7650194AF38C20D68B0B34C5CF"/>
        <w:category>
          <w:name w:val="General"/>
          <w:gallery w:val="placeholder"/>
        </w:category>
        <w:types>
          <w:type w:val="bbPlcHdr"/>
        </w:types>
        <w:behaviors>
          <w:behavior w:val="content"/>
        </w:behaviors>
        <w:guid w:val="{D381AF54-BA46-4BC6-AAF2-EE83A6C5F66A}"/>
      </w:docPartPr>
      <w:docPartBody>
        <w:p w:rsidR="00961673" w:rsidRDefault="00C04435" w:rsidP="00C04435">
          <w:pPr>
            <w:pStyle w:val="02B44E7650194AF38C20D68B0B34C5CF4"/>
          </w:pPr>
          <w:r w:rsidRPr="00722340">
            <w:rPr>
              <w:rStyle w:val="PlaceholderText"/>
              <w:rFonts w:ascii="Roboto" w:hAnsi="Roboto"/>
              <w:sz w:val="22"/>
              <w:shd w:val="clear" w:color="auto" w:fill="95DCF7" w:themeFill="accent4" w:themeFillTint="66"/>
            </w:rPr>
            <w:t>Choose an item.</w:t>
          </w:r>
        </w:p>
      </w:docPartBody>
    </w:docPart>
    <w:docPart>
      <w:docPartPr>
        <w:name w:val="CA755C62B91242A6ACAC0D467167C25A"/>
        <w:category>
          <w:name w:val="General"/>
          <w:gallery w:val="placeholder"/>
        </w:category>
        <w:types>
          <w:type w:val="bbPlcHdr"/>
        </w:types>
        <w:behaviors>
          <w:behavior w:val="content"/>
        </w:behaviors>
        <w:guid w:val="{4E99E2D9-888B-4F57-BEF0-BB346EE1988D}"/>
      </w:docPartPr>
      <w:docPartBody>
        <w:p w:rsidR="00961673" w:rsidRDefault="00C04435" w:rsidP="00C04435">
          <w:pPr>
            <w:pStyle w:val="CA755C62B91242A6ACAC0D467167C25A4"/>
          </w:pPr>
          <w:r w:rsidRPr="00722340">
            <w:rPr>
              <w:rStyle w:val="PlaceholderText"/>
              <w:rFonts w:ascii="Roboto" w:hAnsi="Roboto"/>
              <w:sz w:val="22"/>
              <w:shd w:val="clear" w:color="auto" w:fill="95DCF7" w:themeFill="accent4" w:themeFillTint="66"/>
            </w:rPr>
            <w:t>Choose an item.</w:t>
          </w:r>
        </w:p>
      </w:docPartBody>
    </w:docPart>
    <w:docPart>
      <w:docPartPr>
        <w:name w:val="916706A82BD7496DAE4AE8BD83EAF7E1"/>
        <w:category>
          <w:name w:val="General"/>
          <w:gallery w:val="placeholder"/>
        </w:category>
        <w:types>
          <w:type w:val="bbPlcHdr"/>
        </w:types>
        <w:behaviors>
          <w:behavior w:val="content"/>
        </w:behaviors>
        <w:guid w:val="{88AB2473-F100-48BF-87F6-68341A4D3F04}"/>
      </w:docPartPr>
      <w:docPartBody>
        <w:p w:rsidR="00961673" w:rsidRDefault="00C04435" w:rsidP="00C04435">
          <w:pPr>
            <w:pStyle w:val="916706A82BD7496DAE4AE8BD83EAF7E14"/>
          </w:pPr>
          <w:r w:rsidRPr="00722340">
            <w:rPr>
              <w:rStyle w:val="PlaceholderText"/>
              <w:rFonts w:ascii="Roboto" w:hAnsi="Roboto"/>
              <w:sz w:val="22"/>
              <w:shd w:val="clear" w:color="auto" w:fill="95DCF7" w:themeFill="accent4" w:themeFillTint="66"/>
            </w:rPr>
            <w:t>Choose an item.</w:t>
          </w:r>
        </w:p>
      </w:docPartBody>
    </w:docPart>
    <w:docPart>
      <w:docPartPr>
        <w:name w:val="3FBBB96CF81A4635B93D963DA569C64C"/>
        <w:category>
          <w:name w:val="General"/>
          <w:gallery w:val="placeholder"/>
        </w:category>
        <w:types>
          <w:type w:val="bbPlcHdr"/>
        </w:types>
        <w:behaviors>
          <w:behavior w:val="content"/>
        </w:behaviors>
        <w:guid w:val="{2D384AD7-B9E1-43D0-BBD2-E178C287F32B}"/>
      </w:docPartPr>
      <w:docPartBody>
        <w:p w:rsidR="00961673" w:rsidRDefault="00C04435" w:rsidP="00C04435">
          <w:pPr>
            <w:pStyle w:val="3FBBB96CF81A4635B93D963DA569C64C4"/>
          </w:pPr>
          <w:r w:rsidRPr="00722340">
            <w:rPr>
              <w:rStyle w:val="PlaceholderText"/>
              <w:rFonts w:ascii="Roboto" w:hAnsi="Roboto"/>
              <w:sz w:val="22"/>
              <w:shd w:val="clear" w:color="auto" w:fill="95DCF7" w:themeFill="accent4" w:themeFillTint="66"/>
            </w:rPr>
            <w:t>Choose an item.</w:t>
          </w:r>
        </w:p>
      </w:docPartBody>
    </w:docPart>
    <w:docPart>
      <w:docPartPr>
        <w:name w:val="B85B10B26216441BA6C9BF51DD3112E2"/>
        <w:category>
          <w:name w:val="General"/>
          <w:gallery w:val="placeholder"/>
        </w:category>
        <w:types>
          <w:type w:val="bbPlcHdr"/>
        </w:types>
        <w:behaviors>
          <w:behavior w:val="content"/>
        </w:behaviors>
        <w:guid w:val="{B078B4DB-33C2-4FE4-BF52-5D085A5BBEA0}"/>
      </w:docPartPr>
      <w:docPartBody>
        <w:p w:rsidR="00961673" w:rsidRDefault="00C04435" w:rsidP="00C04435">
          <w:pPr>
            <w:pStyle w:val="B85B10B26216441BA6C9BF51DD3112E24"/>
          </w:pPr>
          <w:r w:rsidRPr="00722340">
            <w:rPr>
              <w:rStyle w:val="PlaceholderText"/>
              <w:rFonts w:ascii="Roboto" w:hAnsi="Roboto"/>
              <w:sz w:val="22"/>
              <w:shd w:val="clear" w:color="auto" w:fill="95DCF7" w:themeFill="accent4" w:themeFillTint="66"/>
            </w:rPr>
            <w:t>Choose an item.</w:t>
          </w:r>
        </w:p>
      </w:docPartBody>
    </w:docPart>
    <w:docPart>
      <w:docPartPr>
        <w:name w:val="D9964B985B574E988788C854F379B62F"/>
        <w:category>
          <w:name w:val="General"/>
          <w:gallery w:val="placeholder"/>
        </w:category>
        <w:types>
          <w:type w:val="bbPlcHdr"/>
        </w:types>
        <w:behaviors>
          <w:behavior w:val="content"/>
        </w:behaviors>
        <w:guid w:val="{1F34D5B3-5A0C-449B-AEEE-DBEFB85579F7}"/>
      </w:docPartPr>
      <w:docPartBody>
        <w:p w:rsidR="00961673" w:rsidRDefault="00C04435" w:rsidP="00C04435">
          <w:pPr>
            <w:pStyle w:val="D9964B985B574E988788C854F379B62F4"/>
          </w:pPr>
          <w:r w:rsidRPr="00722340">
            <w:rPr>
              <w:rStyle w:val="PlaceholderText"/>
              <w:rFonts w:ascii="Roboto" w:hAnsi="Roboto"/>
              <w:sz w:val="22"/>
              <w:shd w:val="clear" w:color="auto" w:fill="95DCF7" w:themeFill="accent4" w:themeFillTint="66"/>
            </w:rPr>
            <w:t>Choose an item.</w:t>
          </w:r>
        </w:p>
      </w:docPartBody>
    </w:docPart>
    <w:docPart>
      <w:docPartPr>
        <w:name w:val="5D6B4431B92641C1B13591FF936F507F"/>
        <w:category>
          <w:name w:val="General"/>
          <w:gallery w:val="placeholder"/>
        </w:category>
        <w:types>
          <w:type w:val="bbPlcHdr"/>
        </w:types>
        <w:behaviors>
          <w:behavior w:val="content"/>
        </w:behaviors>
        <w:guid w:val="{94E168C9-7C52-4E82-BAAD-D865FDC99D59}"/>
      </w:docPartPr>
      <w:docPartBody>
        <w:p w:rsidR="00961673" w:rsidRDefault="00C04435" w:rsidP="00C04435">
          <w:pPr>
            <w:pStyle w:val="5D6B4431B92641C1B13591FF936F507F4"/>
          </w:pPr>
          <w:r w:rsidRPr="00722340">
            <w:rPr>
              <w:rStyle w:val="PlaceholderText"/>
              <w:rFonts w:ascii="Roboto" w:hAnsi="Roboto"/>
              <w:sz w:val="22"/>
              <w:shd w:val="clear" w:color="auto" w:fill="95DCF7" w:themeFill="accent4" w:themeFillTint="66"/>
            </w:rPr>
            <w:t>Choose an item.</w:t>
          </w:r>
        </w:p>
      </w:docPartBody>
    </w:docPart>
    <w:docPart>
      <w:docPartPr>
        <w:name w:val="529D19CEEEA047009C12FD354D58E84A"/>
        <w:category>
          <w:name w:val="General"/>
          <w:gallery w:val="placeholder"/>
        </w:category>
        <w:types>
          <w:type w:val="bbPlcHdr"/>
        </w:types>
        <w:behaviors>
          <w:behavior w:val="content"/>
        </w:behaviors>
        <w:guid w:val="{DE269653-63E8-4787-95A8-E0C93E202E5A}"/>
      </w:docPartPr>
      <w:docPartBody>
        <w:p w:rsidR="00961673" w:rsidRDefault="00C04435" w:rsidP="00C04435">
          <w:pPr>
            <w:pStyle w:val="529D19CEEEA047009C12FD354D58E84A4"/>
          </w:pPr>
          <w:r w:rsidRPr="00722340">
            <w:rPr>
              <w:rStyle w:val="PlaceholderText"/>
              <w:rFonts w:ascii="Roboto" w:hAnsi="Roboto"/>
              <w:sz w:val="22"/>
              <w:shd w:val="clear" w:color="auto" w:fill="95DCF7" w:themeFill="accent4" w:themeFillTint="66"/>
            </w:rPr>
            <w:t>Choose an item.</w:t>
          </w:r>
        </w:p>
      </w:docPartBody>
    </w:docPart>
    <w:docPart>
      <w:docPartPr>
        <w:name w:val="2198E843053F420EB4680AAC3FB9E1A3"/>
        <w:category>
          <w:name w:val="General"/>
          <w:gallery w:val="placeholder"/>
        </w:category>
        <w:types>
          <w:type w:val="bbPlcHdr"/>
        </w:types>
        <w:behaviors>
          <w:behavior w:val="content"/>
        </w:behaviors>
        <w:guid w:val="{A24C43B5-B04C-4E8C-AB52-685A9F3E757A}"/>
      </w:docPartPr>
      <w:docPartBody>
        <w:p w:rsidR="00961673" w:rsidRDefault="00C04435" w:rsidP="00C04435">
          <w:pPr>
            <w:pStyle w:val="2198E843053F420EB4680AAC3FB9E1A34"/>
          </w:pPr>
          <w:r w:rsidRPr="00722340">
            <w:rPr>
              <w:rStyle w:val="PlaceholderText"/>
              <w:rFonts w:ascii="Roboto" w:hAnsi="Roboto"/>
              <w:sz w:val="22"/>
              <w:shd w:val="clear" w:color="auto" w:fill="95DCF7" w:themeFill="accent4" w:themeFillTint="66"/>
            </w:rPr>
            <w:t>Choose an item.</w:t>
          </w:r>
        </w:p>
      </w:docPartBody>
    </w:docPart>
    <w:docPart>
      <w:docPartPr>
        <w:name w:val="32D85C7765EA48A1B96056CE217BC6A0"/>
        <w:category>
          <w:name w:val="General"/>
          <w:gallery w:val="placeholder"/>
        </w:category>
        <w:types>
          <w:type w:val="bbPlcHdr"/>
        </w:types>
        <w:behaviors>
          <w:behavior w:val="content"/>
        </w:behaviors>
        <w:guid w:val="{DC06D14F-62DC-4464-A8F8-286EC190775B}"/>
      </w:docPartPr>
      <w:docPartBody>
        <w:p w:rsidR="00961673" w:rsidRDefault="00C04435" w:rsidP="00C04435">
          <w:pPr>
            <w:pStyle w:val="32D85C7765EA48A1B96056CE217BC6A04"/>
          </w:pPr>
          <w:r w:rsidRPr="00722340">
            <w:rPr>
              <w:rStyle w:val="PlaceholderText"/>
              <w:rFonts w:ascii="Roboto" w:hAnsi="Roboto"/>
              <w:sz w:val="22"/>
              <w:shd w:val="clear" w:color="auto" w:fill="95DCF7" w:themeFill="accent4" w:themeFillTint="66"/>
            </w:rPr>
            <w:t>Choose an item.</w:t>
          </w:r>
        </w:p>
      </w:docPartBody>
    </w:docPart>
    <w:docPart>
      <w:docPartPr>
        <w:name w:val="49C003BB906F4C0D910650FB178855D1"/>
        <w:category>
          <w:name w:val="General"/>
          <w:gallery w:val="placeholder"/>
        </w:category>
        <w:types>
          <w:type w:val="bbPlcHdr"/>
        </w:types>
        <w:behaviors>
          <w:behavior w:val="content"/>
        </w:behaviors>
        <w:guid w:val="{910C50D1-B8EE-41A6-8E9B-C689E23068A5}"/>
      </w:docPartPr>
      <w:docPartBody>
        <w:p w:rsidR="00961673" w:rsidRDefault="00C04435" w:rsidP="00C04435">
          <w:pPr>
            <w:pStyle w:val="49C003BB906F4C0D910650FB178855D14"/>
          </w:pPr>
          <w:r w:rsidRPr="00722340">
            <w:rPr>
              <w:rStyle w:val="PlaceholderText"/>
              <w:rFonts w:ascii="Roboto" w:hAnsi="Roboto"/>
              <w:sz w:val="22"/>
              <w:shd w:val="clear" w:color="auto" w:fill="95DCF7" w:themeFill="accent4" w:themeFillTint="66"/>
            </w:rPr>
            <w:t>Choose an item.</w:t>
          </w:r>
        </w:p>
      </w:docPartBody>
    </w:docPart>
    <w:docPart>
      <w:docPartPr>
        <w:name w:val="0E7FDF1F12DC4851AAAB5D7878C24DA9"/>
        <w:category>
          <w:name w:val="General"/>
          <w:gallery w:val="placeholder"/>
        </w:category>
        <w:types>
          <w:type w:val="bbPlcHdr"/>
        </w:types>
        <w:behaviors>
          <w:behavior w:val="content"/>
        </w:behaviors>
        <w:guid w:val="{D88B2E80-EE3D-4C32-9BAD-1398CC76DF69}"/>
      </w:docPartPr>
      <w:docPartBody>
        <w:p w:rsidR="00961673" w:rsidRDefault="00C04435" w:rsidP="00C04435">
          <w:pPr>
            <w:pStyle w:val="0E7FDF1F12DC4851AAAB5D7878C24DA94"/>
          </w:pPr>
          <w:r w:rsidRPr="00722340">
            <w:rPr>
              <w:rStyle w:val="PlaceholderText"/>
              <w:rFonts w:ascii="Roboto" w:hAnsi="Roboto"/>
              <w:sz w:val="22"/>
              <w:shd w:val="clear" w:color="auto" w:fill="95DCF7" w:themeFill="accent4" w:themeFillTint="66"/>
            </w:rPr>
            <w:t>Choose an item.</w:t>
          </w:r>
        </w:p>
      </w:docPartBody>
    </w:docPart>
    <w:docPart>
      <w:docPartPr>
        <w:name w:val="8588F495E1B34F5DA077DB0F6D5951FA"/>
        <w:category>
          <w:name w:val="General"/>
          <w:gallery w:val="placeholder"/>
        </w:category>
        <w:types>
          <w:type w:val="bbPlcHdr"/>
        </w:types>
        <w:behaviors>
          <w:behavior w:val="content"/>
        </w:behaviors>
        <w:guid w:val="{E64DCD75-E4A3-4864-9AEA-EBAA64D200FC}"/>
      </w:docPartPr>
      <w:docPartBody>
        <w:p w:rsidR="00961673" w:rsidRDefault="00C04435" w:rsidP="00C04435">
          <w:pPr>
            <w:pStyle w:val="8588F495E1B34F5DA077DB0F6D5951FA4"/>
          </w:pPr>
          <w:r w:rsidRPr="00722340">
            <w:rPr>
              <w:rStyle w:val="PlaceholderText"/>
              <w:rFonts w:ascii="Roboto" w:hAnsi="Roboto"/>
              <w:sz w:val="22"/>
              <w:shd w:val="clear" w:color="auto" w:fill="95DCF7" w:themeFill="accent4" w:themeFillTint="66"/>
            </w:rPr>
            <w:t>Choose an item.</w:t>
          </w:r>
        </w:p>
      </w:docPartBody>
    </w:docPart>
    <w:docPart>
      <w:docPartPr>
        <w:name w:val="ABD4528FB3E440CE9C67B85522B66524"/>
        <w:category>
          <w:name w:val="General"/>
          <w:gallery w:val="placeholder"/>
        </w:category>
        <w:types>
          <w:type w:val="bbPlcHdr"/>
        </w:types>
        <w:behaviors>
          <w:behavior w:val="content"/>
        </w:behaviors>
        <w:guid w:val="{113741CE-1B9D-4B72-9EAC-7C0CC1963306}"/>
      </w:docPartPr>
      <w:docPartBody>
        <w:p w:rsidR="00961673" w:rsidRDefault="00C04435" w:rsidP="00C04435">
          <w:pPr>
            <w:pStyle w:val="ABD4528FB3E440CE9C67B85522B665244"/>
          </w:pPr>
          <w:r w:rsidRPr="00722340">
            <w:rPr>
              <w:rStyle w:val="PlaceholderText"/>
              <w:rFonts w:ascii="Roboto" w:hAnsi="Roboto"/>
              <w:sz w:val="22"/>
              <w:shd w:val="clear" w:color="auto" w:fill="95DCF7" w:themeFill="accent4" w:themeFillTint="66"/>
            </w:rPr>
            <w:t>Choose an item.</w:t>
          </w:r>
        </w:p>
      </w:docPartBody>
    </w:docPart>
    <w:docPart>
      <w:docPartPr>
        <w:name w:val="956B4E47C84741DD93A023E89F248295"/>
        <w:category>
          <w:name w:val="General"/>
          <w:gallery w:val="placeholder"/>
        </w:category>
        <w:types>
          <w:type w:val="bbPlcHdr"/>
        </w:types>
        <w:behaviors>
          <w:behavior w:val="content"/>
        </w:behaviors>
        <w:guid w:val="{4F00B09D-5173-4A60-AFB6-B33F08573547}"/>
      </w:docPartPr>
      <w:docPartBody>
        <w:p w:rsidR="00961673" w:rsidRDefault="00C04435" w:rsidP="00C04435">
          <w:pPr>
            <w:pStyle w:val="956B4E47C84741DD93A023E89F2482954"/>
          </w:pPr>
          <w:r w:rsidRPr="00722340">
            <w:rPr>
              <w:rStyle w:val="PlaceholderText"/>
              <w:rFonts w:ascii="Roboto" w:hAnsi="Roboto"/>
              <w:sz w:val="22"/>
              <w:shd w:val="clear" w:color="auto" w:fill="95DCF7" w:themeFill="accent4" w:themeFillTint="66"/>
            </w:rPr>
            <w:t>Choose an item.</w:t>
          </w:r>
        </w:p>
      </w:docPartBody>
    </w:docPart>
    <w:docPart>
      <w:docPartPr>
        <w:name w:val="B403ADF1A5BF48EEB61ED663DC237B43"/>
        <w:category>
          <w:name w:val="General"/>
          <w:gallery w:val="placeholder"/>
        </w:category>
        <w:types>
          <w:type w:val="bbPlcHdr"/>
        </w:types>
        <w:behaviors>
          <w:behavior w:val="content"/>
        </w:behaviors>
        <w:guid w:val="{3CC97F3D-00AD-48D1-8630-DF777559E99E}"/>
      </w:docPartPr>
      <w:docPartBody>
        <w:p w:rsidR="00961673" w:rsidRDefault="00C04435" w:rsidP="00C04435">
          <w:pPr>
            <w:pStyle w:val="B403ADF1A5BF48EEB61ED663DC237B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D33CC1DC5B114FC385AFF67160D93DB1"/>
        <w:category>
          <w:name w:val="General"/>
          <w:gallery w:val="placeholder"/>
        </w:category>
        <w:types>
          <w:type w:val="bbPlcHdr"/>
        </w:types>
        <w:behaviors>
          <w:behavior w:val="content"/>
        </w:behaviors>
        <w:guid w:val="{1433D6FE-65FB-4B4F-9A64-18924C63B2C3}"/>
      </w:docPartPr>
      <w:docPartBody>
        <w:p w:rsidR="00961673" w:rsidRDefault="00C04435" w:rsidP="00C04435">
          <w:pPr>
            <w:pStyle w:val="D33CC1DC5B114FC385AFF67160D93DB1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24B871DDE16B4E52AD164464C9DCE476"/>
        <w:category>
          <w:name w:val="General"/>
          <w:gallery w:val="placeholder"/>
        </w:category>
        <w:types>
          <w:type w:val="bbPlcHdr"/>
        </w:types>
        <w:behaviors>
          <w:behavior w:val="content"/>
        </w:behaviors>
        <w:guid w:val="{5C2BEAE2-03C9-475E-877C-41FA5453EB3C}"/>
      </w:docPartPr>
      <w:docPartBody>
        <w:p w:rsidR="00961673" w:rsidRDefault="00C04435" w:rsidP="00C04435">
          <w:pPr>
            <w:pStyle w:val="24B871DDE16B4E52AD164464C9DCE476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C7F5AD469C34D68B2809C28E39B2267"/>
        <w:category>
          <w:name w:val="General"/>
          <w:gallery w:val="placeholder"/>
        </w:category>
        <w:types>
          <w:type w:val="bbPlcHdr"/>
        </w:types>
        <w:behaviors>
          <w:behavior w:val="content"/>
        </w:behaviors>
        <w:guid w:val="{76B39C9E-5F02-4DA0-BB78-4B3236091B2D}"/>
      </w:docPartPr>
      <w:docPartBody>
        <w:p w:rsidR="00961673" w:rsidRDefault="00C04435" w:rsidP="00C04435">
          <w:pPr>
            <w:pStyle w:val="AC7F5AD469C34D68B2809C28E39B2267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52AB69301E224F45BEB73802C2CA74E5"/>
        <w:category>
          <w:name w:val="General"/>
          <w:gallery w:val="placeholder"/>
        </w:category>
        <w:types>
          <w:type w:val="bbPlcHdr"/>
        </w:types>
        <w:behaviors>
          <w:behavior w:val="content"/>
        </w:behaviors>
        <w:guid w:val="{71DE0D92-7F1D-4C4E-9246-A991FD08BBDB}"/>
      </w:docPartPr>
      <w:docPartBody>
        <w:p w:rsidR="00961673" w:rsidRDefault="00C04435" w:rsidP="00C04435">
          <w:pPr>
            <w:pStyle w:val="52AB69301E224F45BEB73802C2CA74E5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10C455F0DE5E44FEB0419E994222C970"/>
        <w:category>
          <w:name w:val="General"/>
          <w:gallery w:val="placeholder"/>
        </w:category>
        <w:types>
          <w:type w:val="bbPlcHdr"/>
        </w:types>
        <w:behaviors>
          <w:behavior w:val="content"/>
        </w:behaviors>
        <w:guid w:val="{DFB24AFB-DB9C-4DC8-A65C-3E239EF4F3B0}"/>
      </w:docPartPr>
      <w:docPartBody>
        <w:p w:rsidR="00961673" w:rsidRDefault="00C04435" w:rsidP="00C04435">
          <w:pPr>
            <w:pStyle w:val="10C455F0DE5E44FEB0419E994222C9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3D5112683C84C299D026CA71D449C5F"/>
        <w:category>
          <w:name w:val="General"/>
          <w:gallery w:val="placeholder"/>
        </w:category>
        <w:types>
          <w:type w:val="bbPlcHdr"/>
        </w:types>
        <w:behaviors>
          <w:behavior w:val="content"/>
        </w:behaviors>
        <w:guid w:val="{97672753-56E0-4F8A-9F9B-4B047E18B5A1}"/>
      </w:docPartPr>
      <w:docPartBody>
        <w:p w:rsidR="00961673" w:rsidRDefault="00C04435" w:rsidP="00C04435">
          <w:pPr>
            <w:pStyle w:val="A3D5112683C84C299D026CA71D449C5F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EB4EEDFB9388458AB598B0BE8FD96D2E"/>
        <w:category>
          <w:name w:val="General"/>
          <w:gallery w:val="placeholder"/>
        </w:category>
        <w:types>
          <w:type w:val="bbPlcHdr"/>
        </w:types>
        <w:behaviors>
          <w:behavior w:val="content"/>
        </w:behaviors>
        <w:guid w:val="{F6B16AC3-FE34-45E3-A829-4D5B8CE739BC}"/>
      </w:docPartPr>
      <w:docPartBody>
        <w:p w:rsidR="00961673" w:rsidRDefault="00C04435" w:rsidP="00C04435">
          <w:pPr>
            <w:pStyle w:val="EB4EEDFB9388458AB598B0BE8FD96D2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C722E311147A4947B226F4B19B408596"/>
        <w:category>
          <w:name w:val="General"/>
          <w:gallery w:val="placeholder"/>
        </w:category>
        <w:types>
          <w:type w:val="bbPlcHdr"/>
        </w:types>
        <w:behaviors>
          <w:behavior w:val="content"/>
        </w:behaviors>
        <w:guid w:val="{9C3C04FF-E273-4643-A8A0-B779AFE0484E}"/>
      </w:docPartPr>
      <w:docPartBody>
        <w:p w:rsidR="00C04435" w:rsidRDefault="00C04435" w:rsidP="00C04435">
          <w:pPr>
            <w:pStyle w:val="C722E311147A4947B226F4B19B408596"/>
          </w:pPr>
          <w:r w:rsidRPr="00722340">
            <w:rPr>
              <w:rStyle w:val="PlaceholderText"/>
              <w:rFonts w:ascii="Roboto" w:hAnsi="Roboto"/>
              <w:sz w:val="22"/>
              <w:szCs w:val="22"/>
              <w:shd w:val="clear" w:color="auto" w:fill="95DCF7" w:themeFill="accent4" w:themeFillTint="66"/>
            </w:rPr>
            <w:t>Choose an item.</w:t>
          </w:r>
        </w:p>
      </w:docPartBody>
    </w:docPart>
    <w:docPart>
      <w:docPartPr>
        <w:name w:val="0844D5E175FB41C289B800A20B6E46E4"/>
        <w:category>
          <w:name w:val="General"/>
          <w:gallery w:val="placeholder"/>
        </w:category>
        <w:types>
          <w:type w:val="bbPlcHdr"/>
        </w:types>
        <w:behaviors>
          <w:behavior w:val="content"/>
        </w:behaviors>
        <w:guid w:val="{CC1FFF58-B375-4359-8767-087491E63476}"/>
      </w:docPartPr>
      <w:docPartBody>
        <w:p w:rsidR="00FC2434" w:rsidRDefault="00FC2434" w:rsidP="00FC2434">
          <w:pPr>
            <w:pStyle w:val="0844D5E175FB41C289B800A20B6E46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F3F97D29AA3480D81CE8A07F4919C56"/>
        <w:category>
          <w:name w:val="General"/>
          <w:gallery w:val="placeholder"/>
        </w:category>
        <w:types>
          <w:type w:val="bbPlcHdr"/>
        </w:types>
        <w:behaviors>
          <w:behavior w:val="content"/>
        </w:behaviors>
        <w:guid w:val="{24DFED6D-292B-4550-9B4C-64C98777AB7C}"/>
      </w:docPartPr>
      <w:docPartBody>
        <w:p w:rsidR="00FC2434" w:rsidRDefault="00FC2434" w:rsidP="00FC2434">
          <w:pPr>
            <w:pStyle w:val="FF3F97D29AA3480D81CE8A07F4919C56"/>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948BA8E4A7824F7382083669246615BE"/>
        <w:category>
          <w:name w:val="General"/>
          <w:gallery w:val="placeholder"/>
        </w:category>
        <w:types>
          <w:type w:val="bbPlcHdr"/>
        </w:types>
        <w:behaviors>
          <w:behavior w:val="content"/>
        </w:behaviors>
        <w:guid w:val="{709DB76B-161D-4708-A908-84ED92EE2D05}"/>
      </w:docPartPr>
      <w:docPartBody>
        <w:p w:rsidR="00FC2434" w:rsidRDefault="00FC2434" w:rsidP="00FC2434">
          <w:pPr>
            <w:pStyle w:val="948BA8E4A7824F7382083669246615BE"/>
          </w:pPr>
          <w:r w:rsidRPr="00722340">
            <w:rPr>
              <w:rStyle w:val="PlaceholderText"/>
              <w:rFonts w:ascii="Roboto" w:hAnsi="Roboto"/>
              <w:sz w:val="22"/>
              <w:shd w:val="clear" w:color="auto" w:fill="95DCF7" w:themeFill="accent4" w:themeFillTint="66"/>
            </w:rPr>
            <w:t>Choose an item.</w:t>
          </w:r>
        </w:p>
      </w:docPartBody>
    </w:docPart>
    <w:docPart>
      <w:docPartPr>
        <w:name w:val="FF6851F9F27D4ACAAF9F8E135090CFFE"/>
        <w:category>
          <w:name w:val="General"/>
          <w:gallery w:val="placeholder"/>
        </w:category>
        <w:types>
          <w:type w:val="bbPlcHdr"/>
        </w:types>
        <w:behaviors>
          <w:behavior w:val="content"/>
        </w:behaviors>
        <w:guid w:val="{050916D6-AF2D-42DC-8692-17BBE047975A}"/>
      </w:docPartPr>
      <w:docPartBody>
        <w:p w:rsidR="00FC2434" w:rsidRDefault="00FC2434" w:rsidP="00FC2434">
          <w:pPr>
            <w:pStyle w:val="FF6851F9F27D4ACAAF9F8E135090CFFE"/>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71365D27AF6D435E87B2EE3D5A2754F3"/>
        <w:category>
          <w:name w:val="General"/>
          <w:gallery w:val="placeholder"/>
        </w:category>
        <w:types>
          <w:type w:val="bbPlcHdr"/>
        </w:types>
        <w:behaviors>
          <w:behavior w:val="content"/>
        </w:behaviors>
        <w:guid w:val="{1AF9F1D2-3FC4-4F14-8704-65462A2750AA}"/>
      </w:docPartPr>
      <w:docPartBody>
        <w:p w:rsidR="00FC2434" w:rsidRDefault="00FC2434" w:rsidP="00FC2434">
          <w:pPr>
            <w:pStyle w:val="71365D27AF6D435E87B2EE3D5A2754F3"/>
          </w:pPr>
          <w:r w:rsidRPr="00722340">
            <w:rPr>
              <w:rStyle w:val="PlaceholderText"/>
              <w:rFonts w:ascii="Roboto" w:hAnsi="Roboto"/>
              <w:color w:val="000000" w:themeColor="text1"/>
              <w:sz w:val="22"/>
              <w:shd w:val="clear" w:color="auto" w:fill="95DCF7" w:themeFill="accent4" w:themeFillTint="66"/>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Roboto">
    <w:altName w:val="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A5732"/>
    <w:rsid w:val="000B41E7"/>
    <w:rsid w:val="00256C9F"/>
    <w:rsid w:val="00351A95"/>
    <w:rsid w:val="00355531"/>
    <w:rsid w:val="004C2AD4"/>
    <w:rsid w:val="00595EEB"/>
    <w:rsid w:val="006165E0"/>
    <w:rsid w:val="006807C5"/>
    <w:rsid w:val="00727B4D"/>
    <w:rsid w:val="00767C8A"/>
    <w:rsid w:val="00783F34"/>
    <w:rsid w:val="007D5C4A"/>
    <w:rsid w:val="00844715"/>
    <w:rsid w:val="008A03F3"/>
    <w:rsid w:val="008E1C53"/>
    <w:rsid w:val="00936CA7"/>
    <w:rsid w:val="0094497A"/>
    <w:rsid w:val="009548CE"/>
    <w:rsid w:val="00961673"/>
    <w:rsid w:val="009838FE"/>
    <w:rsid w:val="00AD2A2E"/>
    <w:rsid w:val="00AE2CED"/>
    <w:rsid w:val="00B76E0F"/>
    <w:rsid w:val="00C04435"/>
    <w:rsid w:val="00C6007A"/>
    <w:rsid w:val="00C61C52"/>
    <w:rsid w:val="00CB500A"/>
    <w:rsid w:val="00DA457C"/>
    <w:rsid w:val="00E37A82"/>
    <w:rsid w:val="00F10838"/>
    <w:rsid w:val="00F132F9"/>
    <w:rsid w:val="00FC243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2434"/>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07BAD9ABCFB4270A3C63A2A37B8EE1F3">
    <w:name w:val="A07BAD9ABCFB4270A3C63A2A37B8EE1F3"/>
    <w:rsid w:val="00C04435"/>
    <w:pPr>
      <w:spacing w:before="120" w:after="120" w:line="240" w:lineRule="auto"/>
    </w:pPr>
    <w:rPr>
      <w:rFonts w:ascii="Lucida Sans" w:eastAsiaTheme="minorHAnsi" w:hAnsi="Lucida Sans"/>
      <w:sz w:val="24"/>
      <w:lang w:eastAsia="en-US"/>
    </w:rPr>
  </w:style>
  <w:style w:type="paragraph" w:customStyle="1" w:styleId="9E4DEAF928ED49D6820D4E149B202A014">
    <w:name w:val="9E4DEAF928ED49D6820D4E149B202A014"/>
    <w:rsid w:val="00C04435"/>
    <w:pPr>
      <w:spacing w:before="120" w:after="120" w:line="240" w:lineRule="auto"/>
    </w:pPr>
    <w:rPr>
      <w:rFonts w:ascii="Lucida Sans" w:eastAsiaTheme="minorHAnsi" w:hAnsi="Lucida Sans"/>
      <w:sz w:val="24"/>
      <w:lang w:eastAsia="en-US"/>
    </w:rPr>
  </w:style>
  <w:style w:type="paragraph" w:customStyle="1" w:styleId="81709D2F5B854CC9A756FC30CA4859024">
    <w:name w:val="81709D2F5B854CC9A756FC30CA4859024"/>
    <w:rsid w:val="00C04435"/>
    <w:pPr>
      <w:spacing w:before="120" w:after="120" w:line="240" w:lineRule="auto"/>
    </w:pPr>
    <w:rPr>
      <w:rFonts w:ascii="Lucida Sans" w:eastAsiaTheme="minorHAnsi" w:hAnsi="Lucida Sans"/>
      <w:sz w:val="24"/>
      <w:lang w:eastAsia="en-US"/>
    </w:rPr>
  </w:style>
  <w:style w:type="paragraph" w:customStyle="1" w:styleId="02B44E7650194AF38C20D68B0B34C5CF4">
    <w:name w:val="02B44E7650194AF38C20D68B0B34C5CF4"/>
    <w:rsid w:val="00C04435"/>
    <w:pPr>
      <w:spacing w:before="120" w:after="120" w:line="240" w:lineRule="auto"/>
    </w:pPr>
    <w:rPr>
      <w:rFonts w:ascii="Lucida Sans" w:eastAsiaTheme="minorHAnsi" w:hAnsi="Lucida Sans"/>
      <w:sz w:val="24"/>
      <w:lang w:eastAsia="en-US"/>
    </w:rPr>
  </w:style>
  <w:style w:type="paragraph" w:customStyle="1" w:styleId="CA755C62B91242A6ACAC0D467167C25A4">
    <w:name w:val="CA755C62B91242A6ACAC0D467167C25A4"/>
    <w:rsid w:val="00C04435"/>
    <w:pPr>
      <w:spacing w:before="120" w:after="120" w:line="240" w:lineRule="auto"/>
    </w:pPr>
    <w:rPr>
      <w:rFonts w:ascii="Lucida Sans" w:eastAsiaTheme="minorHAnsi" w:hAnsi="Lucida Sans"/>
      <w:sz w:val="24"/>
      <w:lang w:eastAsia="en-US"/>
    </w:rPr>
  </w:style>
  <w:style w:type="paragraph" w:customStyle="1" w:styleId="916706A82BD7496DAE4AE8BD83EAF7E14">
    <w:name w:val="916706A82BD7496DAE4AE8BD83EAF7E14"/>
    <w:rsid w:val="00C04435"/>
    <w:pPr>
      <w:spacing w:before="120" w:after="120" w:line="240" w:lineRule="auto"/>
    </w:pPr>
    <w:rPr>
      <w:rFonts w:ascii="Lucida Sans" w:eastAsiaTheme="minorHAnsi" w:hAnsi="Lucida Sans"/>
      <w:sz w:val="24"/>
      <w:lang w:eastAsia="en-US"/>
    </w:rPr>
  </w:style>
  <w:style w:type="paragraph" w:customStyle="1" w:styleId="3FBBB96CF81A4635B93D963DA569C64C4">
    <w:name w:val="3FBBB96CF81A4635B93D963DA569C64C4"/>
    <w:rsid w:val="00C04435"/>
    <w:pPr>
      <w:spacing w:before="120" w:after="120" w:line="240" w:lineRule="auto"/>
    </w:pPr>
    <w:rPr>
      <w:rFonts w:ascii="Lucida Sans" w:eastAsiaTheme="minorHAnsi" w:hAnsi="Lucida Sans"/>
      <w:sz w:val="24"/>
      <w:lang w:eastAsia="en-US"/>
    </w:rPr>
  </w:style>
  <w:style w:type="paragraph" w:customStyle="1" w:styleId="B85B10B26216441BA6C9BF51DD3112E24">
    <w:name w:val="B85B10B26216441BA6C9BF51DD3112E24"/>
    <w:rsid w:val="00C04435"/>
    <w:pPr>
      <w:spacing w:before="120" w:after="120" w:line="240" w:lineRule="auto"/>
    </w:pPr>
    <w:rPr>
      <w:rFonts w:ascii="Lucida Sans" w:eastAsiaTheme="minorHAnsi" w:hAnsi="Lucida Sans"/>
      <w:sz w:val="24"/>
      <w:lang w:eastAsia="en-US"/>
    </w:rPr>
  </w:style>
  <w:style w:type="paragraph" w:customStyle="1" w:styleId="D9964B985B574E988788C854F379B62F4">
    <w:name w:val="D9964B985B574E988788C854F379B62F4"/>
    <w:rsid w:val="00C04435"/>
    <w:pPr>
      <w:spacing w:before="120" w:after="120" w:line="240" w:lineRule="auto"/>
    </w:pPr>
    <w:rPr>
      <w:rFonts w:ascii="Lucida Sans" w:eastAsiaTheme="minorHAnsi" w:hAnsi="Lucida Sans"/>
      <w:sz w:val="24"/>
      <w:lang w:eastAsia="en-US"/>
    </w:rPr>
  </w:style>
  <w:style w:type="paragraph" w:customStyle="1" w:styleId="5D6B4431B92641C1B13591FF936F507F4">
    <w:name w:val="5D6B4431B92641C1B13591FF936F507F4"/>
    <w:rsid w:val="00C04435"/>
    <w:pPr>
      <w:spacing w:before="120" w:after="120" w:line="240" w:lineRule="auto"/>
    </w:pPr>
    <w:rPr>
      <w:rFonts w:ascii="Lucida Sans" w:eastAsiaTheme="minorHAnsi" w:hAnsi="Lucida Sans"/>
      <w:sz w:val="24"/>
      <w:lang w:eastAsia="en-US"/>
    </w:rPr>
  </w:style>
  <w:style w:type="paragraph" w:customStyle="1" w:styleId="FE13E81EB81D4206A65356346B97DA594">
    <w:name w:val="FE13E81EB81D4206A65356346B97DA594"/>
    <w:rsid w:val="00C04435"/>
    <w:pPr>
      <w:spacing w:before="120" w:after="120" w:line="240" w:lineRule="auto"/>
    </w:pPr>
    <w:rPr>
      <w:rFonts w:ascii="Lucida Sans" w:eastAsiaTheme="minorHAnsi" w:hAnsi="Lucida Sans"/>
      <w:sz w:val="24"/>
      <w:lang w:eastAsia="en-US"/>
    </w:rPr>
  </w:style>
  <w:style w:type="paragraph" w:customStyle="1" w:styleId="B713C1EE454D4866865CD095E7988C544">
    <w:name w:val="B713C1EE454D4866865CD095E7988C544"/>
    <w:rsid w:val="00C04435"/>
    <w:pPr>
      <w:spacing w:before="120" w:after="120" w:line="240" w:lineRule="auto"/>
    </w:pPr>
    <w:rPr>
      <w:rFonts w:ascii="Lucida Sans" w:eastAsiaTheme="minorHAnsi" w:hAnsi="Lucida Sans"/>
      <w:sz w:val="24"/>
      <w:lang w:eastAsia="en-US"/>
    </w:rPr>
  </w:style>
  <w:style w:type="paragraph" w:customStyle="1" w:styleId="529D19CEEEA047009C12FD354D58E84A4">
    <w:name w:val="529D19CEEEA047009C12FD354D58E84A4"/>
    <w:rsid w:val="00C04435"/>
    <w:pPr>
      <w:spacing w:before="120" w:after="120" w:line="240" w:lineRule="auto"/>
    </w:pPr>
    <w:rPr>
      <w:rFonts w:ascii="Lucida Sans" w:eastAsiaTheme="minorHAnsi" w:hAnsi="Lucida Sans"/>
      <w:sz w:val="24"/>
      <w:lang w:eastAsia="en-US"/>
    </w:rPr>
  </w:style>
  <w:style w:type="paragraph" w:customStyle="1" w:styleId="2198E843053F420EB4680AAC3FB9E1A34">
    <w:name w:val="2198E843053F420EB4680AAC3FB9E1A34"/>
    <w:rsid w:val="00C04435"/>
    <w:pPr>
      <w:spacing w:before="120" w:after="120" w:line="240" w:lineRule="auto"/>
    </w:pPr>
    <w:rPr>
      <w:rFonts w:ascii="Lucida Sans" w:eastAsiaTheme="minorHAnsi" w:hAnsi="Lucida Sans"/>
      <w:sz w:val="24"/>
      <w:lang w:eastAsia="en-US"/>
    </w:rPr>
  </w:style>
  <w:style w:type="paragraph" w:customStyle="1" w:styleId="32D85C7765EA48A1B96056CE217BC6A04">
    <w:name w:val="32D85C7765EA48A1B96056CE217BC6A04"/>
    <w:rsid w:val="00C04435"/>
    <w:pPr>
      <w:spacing w:before="120" w:after="120" w:line="240" w:lineRule="auto"/>
    </w:pPr>
    <w:rPr>
      <w:rFonts w:ascii="Lucida Sans" w:eastAsiaTheme="minorHAnsi" w:hAnsi="Lucida Sans"/>
      <w:sz w:val="24"/>
      <w:lang w:eastAsia="en-US"/>
    </w:rPr>
  </w:style>
  <w:style w:type="paragraph" w:customStyle="1" w:styleId="49C003BB906F4C0D910650FB178855D14">
    <w:name w:val="49C003BB906F4C0D910650FB178855D14"/>
    <w:rsid w:val="00C04435"/>
    <w:pPr>
      <w:spacing w:before="120" w:after="120" w:line="240" w:lineRule="auto"/>
    </w:pPr>
    <w:rPr>
      <w:rFonts w:ascii="Lucida Sans" w:eastAsiaTheme="minorHAnsi" w:hAnsi="Lucida Sans"/>
      <w:sz w:val="24"/>
      <w:lang w:eastAsia="en-US"/>
    </w:rPr>
  </w:style>
  <w:style w:type="paragraph" w:customStyle="1" w:styleId="0E7FDF1F12DC4851AAAB5D7878C24DA94">
    <w:name w:val="0E7FDF1F12DC4851AAAB5D7878C24DA94"/>
    <w:rsid w:val="00C04435"/>
    <w:pPr>
      <w:spacing w:before="120" w:after="120" w:line="240" w:lineRule="auto"/>
    </w:pPr>
    <w:rPr>
      <w:rFonts w:ascii="Lucida Sans" w:eastAsiaTheme="minorHAnsi" w:hAnsi="Lucida Sans"/>
      <w:sz w:val="24"/>
      <w:lang w:eastAsia="en-US"/>
    </w:rPr>
  </w:style>
  <w:style w:type="paragraph" w:customStyle="1" w:styleId="8588F495E1B34F5DA077DB0F6D5951FA4">
    <w:name w:val="8588F495E1B34F5DA077DB0F6D5951FA4"/>
    <w:rsid w:val="00C04435"/>
    <w:pPr>
      <w:spacing w:before="120" w:after="120" w:line="240" w:lineRule="auto"/>
    </w:pPr>
    <w:rPr>
      <w:rFonts w:ascii="Lucida Sans" w:eastAsiaTheme="minorHAnsi" w:hAnsi="Lucida Sans"/>
      <w:sz w:val="24"/>
      <w:lang w:eastAsia="en-US"/>
    </w:rPr>
  </w:style>
  <w:style w:type="paragraph" w:customStyle="1" w:styleId="ABD4528FB3E440CE9C67B85522B665244">
    <w:name w:val="ABD4528FB3E440CE9C67B85522B665244"/>
    <w:rsid w:val="00C04435"/>
    <w:pPr>
      <w:spacing w:before="120" w:after="120" w:line="240" w:lineRule="auto"/>
    </w:pPr>
    <w:rPr>
      <w:rFonts w:ascii="Lucida Sans" w:eastAsiaTheme="minorHAnsi" w:hAnsi="Lucida Sans"/>
      <w:sz w:val="24"/>
      <w:lang w:eastAsia="en-US"/>
    </w:rPr>
  </w:style>
  <w:style w:type="paragraph" w:customStyle="1" w:styleId="956B4E47C84741DD93A023E89F2482954">
    <w:name w:val="956B4E47C84741DD93A023E89F2482954"/>
    <w:rsid w:val="00C04435"/>
    <w:pPr>
      <w:spacing w:before="120" w:after="120" w:line="240" w:lineRule="auto"/>
    </w:pPr>
    <w:rPr>
      <w:rFonts w:ascii="Lucida Sans" w:eastAsiaTheme="minorHAnsi" w:hAnsi="Lucida Sans"/>
      <w:sz w:val="24"/>
      <w:lang w:eastAsia="en-US"/>
    </w:rPr>
  </w:style>
  <w:style w:type="paragraph" w:customStyle="1" w:styleId="182596CE913D4BF28FFED2D1086332644">
    <w:name w:val="182596CE913D4BF28FFED2D1086332644"/>
    <w:rsid w:val="00C04435"/>
    <w:pPr>
      <w:spacing w:before="120" w:after="120" w:line="240" w:lineRule="auto"/>
    </w:pPr>
    <w:rPr>
      <w:rFonts w:ascii="Lucida Sans" w:eastAsiaTheme="minorHAnsi" w:hAnsi="Lucida Sans"/>
      <w:sz w:val="24"/>
      <w:lang w:eastAsia="en-US"/>
    </w:rPr>
  </w:style>
  <w:style w:type="paragraph" w:customStyle="1" w:styleId="F226A07361D9486289CC04FF0E5BA5704">
    <w:name w:val="F226A07361D9486289CC04FF0E5BA5704"/>
    <w:rsid w:val="00C04435"/>
    <w:pPr>
      <w:spacing w:before="120" w:after="120" w:line="240" w:lineRule="auto"/>
    </w:pPr>
    <w:rPr>
      <w:rFonts w:ascii="Lucida Sans" w:eastAsiaTheme="minorHAnsi" w:hAnsi="Lucida Sans"/>
      <w:sz w:val="24"/>
      <w:lang w:eastAsia="en-US"/>
    </w:rPr>
  </w:style>
  <w:style w:type="paragraph" w:customStyle="1" w:styleId="0A9A00FB54BC4201B80E76B28EE397434">
    <w:name w:val="0A9A00FB54BC4201B80E76B28EE397434"/>
    <w:rsid w:val="00C04435"/>
    <w:pPr>
      <w:spacing w:before="120" w:after="120" w:line="240" w:lineRule="auto"/>
    </w:pPr>
    <w:rPr>
      <w:rFonts w:ascii="Lucida Sans" w:eastAsiaTheme="minorHAnsi" w:hAnsi="Lucida Sans"/>
      <w:sz w:val="24"/>
      <w:lang w:eastAsia="en-US"/>
    </w:rPr>
  </w:style>
  <w:style w:type="paragraph" w:customStyle="1" w:styleId="B403ADF1A5BF48EEB61ED663DC237B434">
    <w:name w:val="B403ADF1A5BF48EEB61ED663DC237B434"/>
    <w:rsid w:val="00C04435"/>
    <w:pPr>
      <w:spacing w:before="120" w:after="120" w:line="240" w:lineRule="auto"/>
    </w:pPr>
    <w:rPr>
      <w:rFonts w:ascii="Lucida Sans" w:eastAsiaTheme="minorHAnsi" w:hAnsi="Lucida Sans"/>
      <w:sz w:val="24"/>
      <w:lang w:eastAsia="en-US"/>
    </w:rPr>
  </w:style>
  <w:style w:type="paragraph" w:customStyle="1" w:styleId="D33CC1DC5B114FC385AFF67160D93DB14">
    <w:name w:val="D33CC1DC5B114FC385AFF67160D93DB14"/>
    <w:rsid w:val="00C04435"/>
    <w:pPr>
      <w:spacing w:before="120" w:after="120" w:line="240" w:lineRule="auto"/>
    </w:pPr>
    <w:rPr>
      <w:rFonts w:ascii="Lucida Sans" w:eastAsiaTheme="minorHAnsi" w:hAnsi="Lucida Sans"/>
      <w:sz w:val="24"/>
      <w:lang w:eastAsia="en-US"/>
    </w:rPr>
  </w:style>
  <w:style w:type="paragraph" w:customStyle="1" w:styleId="24B871DDE16B4E52AD164464C9DCE4764">
    <w:name w:val="24B871DDE16B4E52AD164464C9DCE4764"/>
    <w:rsid w:val="00C04435"/>
    <w:pPr>
      <w:spacing w:before="120" w:after="120" w:line="240" w:lineRule="auto"/>
    </w:pPr>
    <w:rPr>
      <w:rFonts w:ascii="Lucida Sans" w:eastAsiaTheme="minorHAnsi" w:hAnsi="Lucida Sans"/>
      <w:sz w:val="24"/>
      <w:lang w:eastAsia="en-US"/>
    </w:rPr>
  </w:style>
  <w:style w:type="paragraph" w:customStyle="1" w:styleId="AC7F5AD469C34D68B2809C28E39B22674">
    <w:name w:val="AC7F5AD469C34D68B2809C28E39B22674"/>
    <w:rsid w:val="00C04435"/>
    <w:pPr>
      <w:spacing w:before="120" w:after="120" w:line="240" w:lineRule="auto"/>
    </w:pPr>
    <w:rPr>
      <w:rFonts w:ascii="Lucida Sans" w:eastAsiaTheme="minorHAnsi" w:hAnsi="Lucida Sans"/>
      <w:sz w:val="24"/>
      <w:lang w:eastAsia="en-US"/>
    </w:rPr>
  </w:style>
  <w:style w:type="paragraph" w:customStyle="1" w:styleId="52AB69301E224F45BEB73802C2CA74E54">
    <w:name w:val="52AB69301E224F45BEB73802C2CA74E54"/>
    <w:rsid w:val="00C04435"/>
    <w:pPr>
      <w:spacing w:before="120" w:after="120" w:line="240" w:lineRule="auto"/>
    </w:pPr>
    <w:rPr>
      <w:rFonts w:ascii="Lucida Sans" w:eastAsiaTheme="minorHAnsi" w:hAnsi="Lucida Sans"/>
      <w:sz w:val="24"/>
      <w:lang w:eastAsia="en-US"/>
    </w:rPr>
  </w:style>
  <w:style w:type="paragraph" w:customStyle="1" w:styleId="10C455F0DE5E44FEB0419E994222C9704">
    <w:name w:val="10C455F0DE5E44FEB0419E994222C9704"/>
    <w:rsid w:val="00C04435"/>
    <w:pPr>
      <w:spacing w:before="120" w:after="120" w:line="240" w:lineRule="auto"/>
    </w:pPr>
    <w:rPr>
      <w:rFonts w:ascii="Lucida Sans" w:eastAsiaTheme="minorHAnsi" w:hAnsi="Lucida Sans"/>
      <w:sz w:val="24"/>
      <w:lang w:eastAsia="en-US"/>
    </w:rPr>
  </w:style>
  <w:style w:type="paragraph" w:customStyle="1" w:styleId="A3D5112683C84C299D026CA71D449C5F4">
    <w:name w:val="A3D5112683C84C299D026CA71D449C5F4"/>
    <w:rsid w:val="00C04435"/>
    <w:pPr>
      <w:spacing w:before="120" w:after="120" w:line="240" w:lineRule="auto"/>
    </w:pPr>
    <w:rPr>
      <w:rFonts w:ascii="Lucida Sans" w:eastAsiaTheme="minorHAnsi" w:hAnsi="Lucida Sans"/>
      <w:sz w:val="24"/>
      <w:lang w:eastAsia="en-US"/>
    </w:rPr>
  </w:style>
  <w:style w:type="paragraph" w:customStyle="1" w:styleId="EB4EEDFB9388458AB598B0BE8FD96D2E4">
    <w:name w:val="EB4EEDFB9388458AB598B0BE8FD96D2E4"/>
    <w:rsid w:val="00C04435"/>
    <w:pPr>
      <w:spacing w:before="120" w:after="120" w:line="240" w:lineRule="auto"/>
    </w:pPr>
    <w:rPr>
      <w:rFonts w:ascii="Lucida Sans" w:eastAsiaTheme="minorHAnsi" w:hAnsi="Lucida Sans"/>
      <w:sz w:val="24"/>
      <w:lang w:eastAsia="en-US"/>
    </w:rPr>
  </w:style>
  <w:style w:type="paragraph" w:customStyle="1" w:styleId="C722E311147A4947B226F4B19B408596">
    <w:name w:val="C722E311147A4947B226F4B19B408596"/>
    <w:rsid w:val="00C04435"/>
    <w:pPr>
      <w:spacing w:line="278" w:lineRule="auto"/>
    </w:pPr>
    <w:rPr>
      <w:sz w:val="24"/>
      <w:szCs w:val="24"/>
    </w:rPr>
  </w:style>
  <w:style w:type="paragraph" w:customStyle="1" w:styleId="0844D5E175FB41C289B800A20B6E46E4">
    <w:name w:val="0844D5E175FB41C289B800A20B6E46E4"/>
    <w:rsid w:val="00FC2434"/>
    <w:pPr>
      <w:spacing w:line="278" w:lineRule="auto"/>
    </w:pPr>
    <w:rPr>
      <w:sz w:val="24"/>
      <w:szCs w:val="24"/>
    </w:rPr>
  </w:style>
  <w:style w:type="paragraph" w:customStyle="1" w:styleId="FF3F97D29AA3480D81CE8A07F4919C56">
    <w:name w:val="FF3F97D29AA3480D81CE8A07F4919C56"/>
    <w:rsid w:val="00FC2434"/>
    <w:pPr>
      <w:spacing w:line="278" w:lineRule="auto"/>
    </w:pPr>
    <w:rPr>
      <w:sz w:val="24"/>
      <w:szCs w:val="24"/>
    </w:rPr>
  </w:style>
  <w:style w:type="paragraph" w:customStyle="1" w:styleId="948BA8E4A7824F7382083669246615BE">
    <w:name w:val="948BA8E4A7824F7382083669246615BE"/>
    <w:rsid w:val="00FC2434"/>
    <w:pPr>
      <w:spacing w:line="278" w:lineRule="auto"/>
    </w:pPr>
    <w:rPr>
      <w:sz w:val="24"/>
      <w:szCs w:val="24"/>
    </w:rPr>
  </w:style>
  <w:style w:type="paragraph" w:customStyle="1" w:styleId="FF6851F9F27D4ACAAF9F8E135090CFFE">
    <w:name w:val="FF6851F9F27D4ACAAF9F8E135090CFFE"/>
    <w:rsid w:val="00FC2434"/>
    <w:pPr>
      <w:spacing w:line="278" w:lineRule="auto"/>
    </w:pPr>
    <w:rPr>
      <w:sz w:val="24"/>
      <w:szCs w:val="24"/>
    </w:rPr>
  </w:style>
  <w:style w:type="paragraph" w:customStyle="1" w:styleId="71365D27AF6D435E87B2EE3D5A2754F3">
    <w:name w:val="71365D27AF6D435E87B2EE3D5A2754F3"/>
    <w:rsid w:val="00FC243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0963C05B004C4894C77A3480625009" ma:contentTypeVersion="4" ma:contentTypeDescription="Create a new document." ma:contentTypeScope="" ma:versionID="70b7a717f1b5e86db153f7abb4287e18">
  <xsd:schema xmlns:xsd="http://www.w3.org/2001/XMLSchema" xmlns:xs="http://www.w3.org/2001/XMLSchema" xmlns:p="http://schemas.microsoft.com/office/2006/metadata/properties" xmlns:ns2="01131c50-902b-4c00-8c9a-0bdfe8992f8d" targetNamespace="http://schemas.microsoft.com/office/2006/metadata/properties" ma:root="true" ma:fieldsID="eba2b5d9a63c0ebfd74a33829997a876" ns2:_="">
    <xsd:import namespace="01131c50-902b-4c00-8c9a-0bdfe8992f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31c50-902b-4c00-8c9a-0bdfe8992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9EFB7B-0818-43A0-BB92-AE851E749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31c50-902b-4c00-8c9a-0bdfe8992f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3.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EABC4EF-E7E0-4D79-A737-D942D3373F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1267</Words>
  <Characters>8013</Characters>
  <Application>Microsoft Office Word</Application>
  <DocSecurity>0</DocSecurity>
  <Lines>222</Lines>
  <Paragraphs>149</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9131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Danielle Byron-Baker-Harvey</cp:lastModifiedBy>
  <cp:revision>2</cp:revision>
  <dcterms:created xsi:type="dcterms:W3CDTF">2026-10-06T08:25:00Z</dcterms:created>
  <dcterms:modified xsi:type="dcterms:W3CDTF">2026-10-06T08:25:00Z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0x010100A50963C05B004C4894C77A3480625009</vt:lpwstr>
  </property>
  <property fmtid="{D5CDD505-2E9C-101B-9397-08002B2CF9AE}" pid="3" name="MediaServiceImageTags">
    <vt:lpwstr/>
  </property>
  <property fmtid="{D5CDD505-2E9C-101B-9397-08002B2CF9AE}" pid="4" name="docLang">
    <vt:lpwstr>en</vt:lpwstr>
  </property>
</Properties>
</file>